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36FCD2" w14:textId="77777777" w:rsidR="00847657" w:rsidRPr="00693D78" w:rsidRDefault="006F3A61" w:rsidP="00847657">
      <w:pPr>
        <w:autoSpaceDE w:val="0"/>
        <w:spacing w:after="120" w:line="240" w:lineRule="atLeast"/>
        <w:rPr>
          <w:rFonts w:ascii="Arial" w:hAnsi="Arial" w:cs="Arial"/>
          <w:b/>
          <w:bCs/>
          <w:sz w:val="22"/>
          <w:szCs w:val="22"/>
        </w:rPr>
      </w:pPr>
      <w:r w:rsidRPr="00693D78">
        <w:rPr>
          <w:noProof/>
          <w:sz w:val="22"/>
          <w:szCs w:val="22"/>
          <w:lang w:eastAsia="pt-BR" w:bidi="ar-SA"/>
        </w:rPr>
        <w:drawing>
          <wp:anchor distT="0" distB="0" distL="114935" distR="114935" simplePos="0" relativeHeight="251657728" behindDoc="0" locked="0" layoutInCell="1" allowOverlap="1" wp14:anchorId="039FFE13" wp14:editId="5A00F34D">
            <wp:simplePos x="0" y="0"/>
            <wp:positionH relativeFrom="column">
              <wp:posOffset>2847340</wp:posOffset>
            </wp:positionH>
            <wp:positionV relativeFrom="paragraph">
              <wp:posOffset>-152400</wp:posOffset>
            </wp:positionV>
            <wp:extent cx="582295" cy="604520"/>
            <wp:effectExtent l="0" t="0" r="8255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73" r="-78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DC314" w14:textId="77777777" w:rsidR="00847657" w:rsidRPr="00693D78" w:rsidRDefault="00847657">
      <w:pPr>
        <w:pStyle w:val="Ttulo8"/>
        <w:tabs>
          <w:tab w:val="left" w:pos="0"/>
          <w:tab w:val="left" w:pos="1134"/>
        </w:tabs>
        <w:spacing w:after="0"/>
        <w:ind w:left="0"/>
        <w:jc w:val="center"/>
        <w:rPr>
          <w:rFonts w:ascii="Arial" w:hAnsi="Arial" w:cs="Arial"/>
          <w:bCs/>
          <w:sz w:val="22"/>
          <w:szCs w:val="22"/>
          <w:u w:val="none"/>
        </w:rPr>
      </w:pPr>
    </w:p>
    <w:p w14:paraId="3B81B859" w14:textId="77777777" w:rsidR="00847657" w:rsidRPr="00693D78" w:rsidRDefault="00847657">
      <w:pPr>
        <w:pStyle w:val="Ttulo8"/>
        <w:tabs>
          <w:tab w:val="left" w:pos="0"/>
          <w:tab w:val="left" w:pos="1134"/>
        </w:tabs>
        <w:spacing w:after="0"/>
        <w:ind w:left="0"/>
        <w:jc w:val="center"/>
        <w:rPr>
          <w:rFonts w:ascii="Arial" w:hAnsi="Arial" w:cs="Arial"/>
          <w:bCs/>
          <w:sz w:val="22"/>
          <w:szCs w:val="22"/>
          <w:u w:val="none"/>
        </w:rPr>
      </w:pPr>
    </w:p>
    <w:p w14:paraId="7A89FF40" w14:textId="77777777" w:rsidR="00410649" w:rsidRPr="00B10809" w:rsidRDefault="00410649">
      <w:pPr>
        <w:pStyle w:val="Ttulo8"/>
        <w:tabs>
          <w:tab w:val="left" w:pos="0"/>
          <w:tab w:val="left" w:pos="1134"/>
        </w:tabs>
        <w:spacing w:after="0"/>
        <w:ind w:left="0"/>
        <w:jc w:val="center"/>
        <w:rPr>
          <w:rFonts w:ascii="Arial" w:hAnsi="Arial" w:cs="Arial"/>
          <w:bCs/>
          <w:sz w:val="24"/>
          <w:u w:val="none"/>
        </w:rPr>
      </w:pPr>
      <w:r w:rsidRPr="00B10809">
        <w:rPr>
          <w:rFonts w:ascii="Arial" w:hAnsi="Arial" w:cs="Arial"/>
          <w:bCs/>
          <w:sz w:val="24"/>
          <w:u w:val="none"/>
        </w:rPr>
        <w:t>ESTADO DO ESPÍRITO SANTO</w:t>
      </w:r>
    </w:p>
    <w:p w14:paraId="1B12410C" w14:textId="77777777" w:rsidR="00410649" w:rsidRPr="00B10809" w:rsidRDefault="00410649">
      <w:pPr>
        <w:pStyle w:val="Ttulo8"/>
        <w:tabs>
          <w:tab w:val="left" w:pos="0"/>
          <w:tab w:val="left" w:pos="1134"/>
        </w:tabs>
        <w:spacing w:after="0"/>
        <w:ind w:left="0"/>
        <w:jc w:val="center"/>
        <w:rPr>
          <w:rFonts w:ascii="Arial" w:hAnsi="Arial" w:cs="Arial"/>
          <w:bCs/>
          <w:sz w:val="24"/>
          <w:u w:val="none"/>
        </w:rPr>
      </w:pPr>
      <w:r w:rsidRPr="00B10809">
        <w:rPr>
          <w:rFonts w:ascii="Arial" w:hAnsi="Arial" w:cs="Arial"/>
          <w:bCs/>
          <w:sz w:val="24"/>
          <w:u w:val="none"/>
        </w:rPr>
        <w:t>POLÍCIA MILITAR DO ESPÍRITO SANTO</w:t>
      </w:r>
    </w:p>
    <w:p w14:paraId="26563A82" w14:textId="77777777" w:rsidR="00410649" w:rsidRPr="00B10809" w:rsidRDefault="00410649" w:rsidP="00847657">
      <w:pPr>
        <w:pStyle w:val="Ttulo8"/>
        <w:numPr>
          <w:ilvl w:val="0"/>
          <w:numId w:val="0"/>
        </w:numPr>
        <w:tabs>
          <w:tab w:val="left" w:pos="1134"/>
        </w:tabs>
        <w:spacing w:after="0" w:line="0" w:lineRule="atLeast"/>
        <w:rPr>
          <w:rFonts w:ascii="Arial" w:eastAsia="Times New Roman" w:hAnsi="Arial" w:cs="Arial"/>
          <w:bCs/>
          <w:sz w:val="24"/>
        </w:rPr>
      </w:pPr>
    </w:p>
    <w:p w14:paraId="4950FB9A" w14:textId="7566B1D2" w:rsidR="00847657" w:rsidRPr="009A2A72" w:rsidRDefault="009C79EE" w:rsidP="009C79EE">
      <w:pPr>
        <w:pStyle w:val="Corpodetexto31"/>
        <w:spacing w:before="0" w:after="57" w:line="0" w:lineRule="atLeast"/>
        <w:rPr>
          <w:rFonts w:ascii="Arial" w:hAnsi="Arial" w:cs="Arial"/>
          <w:bCs/>
          <w:color w:val="000000"/>
          <w:spacing w:val="60"/>
          <w:sz w:val="18"/>
          <w:szCs w:val="18"/>
        </w:rPr>
      </w:pPr>
      <w:r w:rsidRPr="009A2A72">
        <w:rPr>
          <w:rFonts w:ascii="Arial" w:eastAsia="Arial" w:hAnsi="Arial" w:cs="Arial"/>
          <w:b/>
          <w:bCs/>
          <w:smallCaps/>
          <w:color w:val="000000"/>
          <w:sz w:val="18"/>
          <w:szCs w:val="18"/>
          <w:lang w:eastAsia="pt-BR"/>
        </w:rPr>
        <w:t xml:space="preserve">CONCURSO PÚBLICO PARA ADMISSÃO AO CURSO DE FORMAÇÃO DE SOLDADO COMBATENTE (QPMP-C) </w:t>
      </w:r>
    </w:p>
    <w:p w14:paraId="710061A3" w14:textId="77777777" w:rsidR="00775C3A" w:rsidRDefault="00F17F8E" w:rsidP="00775C3A">
      <w:pPr>
        <w:pStyle w:val="Ttulo11"/>
        <w:shd w:val="clear" w:color="auto" w:fill="DDDDDD"/>
        <w:spacing w:line="100" w:lineRule="atLeast"/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</w:pPr>
      <w:r w:rsidRPr="006E5AEA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 xml:space="preserve">EDITAL </w:t>
      </w:r>
      <w:r w:rsidR="003922A9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DE REGULARIZAÇÃO</w:t>
      </w:r>
      <w:r w:rsidR="00371D57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 xml:space="preserve"> </w:t>
      </w:r>
      <w:r w:rsidR="00EF2FC4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 xml:space="preserve">DE SITUAÇÃO </w:t>
      </w:r>
      <w:r w:rsidR="005A0440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JUDICIAL</w:t>
      </w:r>
    </w:p>
    <w:p w14:paraId="4DDF9E2F" w14:textId="4400E28F" w:rsidR="00F779D7" w:rsidRDefault="005A0440" w:rsidP="00775C3A">
      <w:pPr>
        <w:pStyle w:val="Ttulo11"/>
        <w:shd w:val="clear" w:color="auto" w:fill="DDDDDD"/>
        <w:spacing w:line="100" w:lineRule="atLeast"/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</w:pPr>
      <w:r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 xml:space="preserve"> DE CANDIDAT</w:t>
      </w:r>
      <w:r w:rsidR="00822781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O</w:t>
      </w:r>
      <w:r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 xml:space="preserve"> </w:t>
      </w:r>
      <w:r w:rsidR="00F779D7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SUB JUDICE</w:t>
      </w:r>
    </w:p>
    <w:p w14:paraId="54226155" w14:textId="45FCCEC6" w:rsidR="00775C3A" w:rsidRPr="00775C3A" w:rsidRDefault="00F779D7" w:rsidP="00775C3A">
      <w:pPr>
        <w:pStyle w:val="Ttulo11"/>
        <w:shd w:val="clear" w:color="auto" w:fill="DDDDDD"/>
        <w:spacing w:line="100" w:lineRule="atLeast"/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</w:pPr>
      <w:r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(</w:t>
      </w:r>
      <w:r w:rsidR="00822781"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EM CUMPRIMENTO à DECISÃO JUDICIAL</w:t>
      </w:r>
      <w:r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  <w:t>)</w:t>
      </w:r>
    </w:p>
    <w:p w14:paraId="48F0F64F" w14:textId="78825DA0" w:rsidR="00B10809" w:rsidRPr="006E5AEA" w:rsidRDefault="00B10809" w:rsidP="008A0EB1">
      <w:pPr>
        <w:pStyle w:val="Ttulo11"/>
        <w:shd w:val="clear" w:color="auto" w:fill="DDDDDD"/>
        <w:spacing w:line="100" w:lineRule="atLeast"/>
        <w:jc w:val="both"/>
        <w:rPr>
          <w:rFonts w:ascii="Arial" w:hAnsi="Arial" w:cs="Arial"/>
          <w:bCs/>
          <w:caps/>
          <w:color w:val="000000"/>
          <w:spacing w:val="60"/>
          <w:sz w:val="22"/>
          <w:szCs w:val="22"/>
          <w:lang w:eastAsia="pt-BR"/>
        </w:rPr>
      </w:pPr>
    </w:p>
    <w:p w14:paraId="5F261282" w14:textId="2DE410A3" w:rsidR="00B10809" w:rsidRPr="00775C3A" w:rsidRDefault="00B10809" w:rsidP="00B10809">
      <w:pPr>
        <w:pStyle w:val="Ttulo11"/>
        <w:shd w:val="clear" w:color="auto" w:fill="DDDDDD"/>
        <w:spacing w:line="100" w:lineRule="atLeast"/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</w:pPr>
      <w:r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EDITAL DE ABERTURA Nº0</w:t>
      </w:r>
      <w:r w:rsidR="00357211"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1</w:t>
      </w:r>
      <w:r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/20</w:t>
      </w:r>
      <w:r w:rsidR="009C79EE"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22</w:t>
      </w:r>
      <w:r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-</w:t>
      </w:r>
      <w:r w:rsidR="009C79EE"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 xml:space="preserve"> cFsd/2022 PME</w:t>
      </w:r>
      <w:r w:rsidR="00897DD0"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S</w:t>
      </w:r>
    </w:p>
    <w:p w14:paraId="52A0EEF3" w14:textId="686E5270" w:rsidR="00B10809" w:rsidRPr="004652DD" w:rsidRDefault="00B10809" w:rsidP="00B10809">
      <w:pPr>
        <w:pStyle w:val="Ttulo11"/>
        <w:shd w:val="clear" w:color="auto" w:fill="DDDDDD"/>
        <w:spacing w:line="100" w:lineRule="atLeast"/>
        <w:rPr>
          <w:rFonts w:ascii="Arial" w:hAnsi="Arial" w:cs="Arial"/>
          <w:bCs/>
          <w:color w:val="000000"/>
          <w:spacing w:val="60"/>
          <w:sz w:val="22"/>
          <w:szCs w:val="22"/>
        </w:rPr>
      </w:pPr>
      <w:r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 xml:space="preserve">de </w:t>
      </w:r>
      <w:r w:rsidR="009C79EE"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07</w:t>
      </w:r>
      <w:r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 xml:space="preserve"> JUNHo de 20</w:t>
      </w:r>
      <w:r w:rsidR="009C79EE" w:rsidRPr="00775C3A">
        <w:rPr>
          <w:rFonts w:ascii="Arial" w:hAnsi="Arial" w:cs="Arial"/>
          <w:bCs/>
          <w:caps/>
          <w:color w:val="000000"/>
          <w:spacing w:val="60"/>
          <w:sz w:val="18"/>
          <w:szCs w:val="18"/>
          <w:lang w:eastAsia="pt-BR"/>
        </w:rPr>
        <w:t>22</w:t>
      </w:r>
    </w:p>
    <w:p w14:paraId="26C78FFE" w14:textId="77777777" w:rsidR="009C79EE" w:rsidRPr="003A1E65" w:rsidRDefault="009C79EE" w:rsidP="00B10809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sz w:val="18"/>
        </w:rPr>
      </w:pPr>
    </w:p>
    <w:p w14:paraId="07B027CD" w14:textId="08C7020A" w:rsidR="009C79EE" w:rsidRPr="00986A04" w:rsidRDefault="009C79EE" w:rsidP="00897DD0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86A04">
        <w:rPr>
          <w:rFonts w:ascii="Arial" w:hAnsi="Arial" w:cs="Arial"/>
          <w:color w:val="000000"/>
          <w:sz w:val="22"/>
          <w:szCs w:val="22"/>
        </w:rPr>
        <w:t>O Comandante-geral da Polícia Militar do Estado do Espírito Santo, no uso de suas atribuições legais e regimentais, mediante as cond</w:t>
      </w:r>
      <w:r w:rsidR="00137D23">
        <w:rPr>
          <w:rFonts w:ascii="Arial" w:hAnsi="Arial" w:cs="Arial"/>
          <w:color w:val="000000"/>
          <w:sz w:val="22"/>
          <w:szCs w:val="22"/>
        </w:rPr>
        <w:t xml:space="preserve">ições estipuladas neste Edital </w:t>
      </w:r>
      <w:r w:rsidRPr="00986A04">
        <w:rPr>
          <w:rFonts w:ascii="Arial" w:hAnsi="Arial" w:cs="Arial"/>
          <w:color w:val="000000"/>
          <w:sz w:val="22"/>
          <w:szCs w:val="22"/>
        </w:rPr>
        <w:t xml:space="preserve">e demais disposições legais aplicáveis, TORNA PÚBLICO o </w:t>
      </w:r>
      <w:r w:rsidR="003922A9" w:rsidRPr="00986A04">
        <w:rPr>
          <w:rFonts w:ascii="Arial" w:hAnsi="Arial" w:cs="Arial"/>
          <w:b/>
          <w:bCs/>
          <w:color w:val="000000"/>
          <w:sz w:val="22"/>
          <w:szCs w:val="22"/>
        </w:rPr>
        <w:t>EDITAL DE</w:t>
      </w:r>
      <w:r w:rsidR="003922A9" w:rsidRPr="00986A04">
        <w:rPr>
          <w:rFonts w:ascii="Arial" w:hAnsi="Arial" w:cs="Arial"/>
          <w:color w:val="000000"/>
          <w:sz w:val="22"/>
          <w:szCs w:val="22"/>
        </w:rPr>
        <w:t xml:space="preserve"> </w:t>
      </w:r>
      <w:r w:rsidR="003922A9"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REGULARIZAÇÃO </w:t>
      </w:r>
      <w:r w:rsidR="005B4768"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DE SITUAÇÃO </w:t>
      </w:r>
      <w:r w:rsidR="005A0440" w:rsidRPr="00986A04">
        <w:rPr>
          <w:rFonts w:ascii="Arial" w:hAnsi="Arial" w:cs="Arial"/>
          <w:b/>
          <w:bCs/>
          <w:color w:val="000000"/>
          <w:sz w:val="22"/>
          <w:szCs w:val="22"/>
        </w:rPr>
        <w:t>JUDICIAL DE CANDIDAT</w:t>
      </w:r>
      <w:r w:rsidR="00B91C0C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CF312C"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79D7">
        <w:rPr>
          <w:rFonts w:ascii="Arial" w:hAnsi="Arial" w:cs="Arial"/>
          <w:b/>
          <w:bCs/>
          <w:color w:val="000000"/>
          <w:sz w:val="22"/>
          <w:szCs w:val="22"/>
        </w:rPr>
        <w:t xml:space="preserve">SUB JUDICE (EM CUMPRIMENTO À DECISÃO JUDICIAL), </w:t>
      </w:r>
      <w:r w:rsidR="00F779D7" w:rsidRPr="00F779D7">
        <w:rPr>
          <w:rFonts w:ascii="Arial" w:hAnsi="Arial" w:cs="Arial"/>
          <w:color w:val="000000"/>
          <w:sz w:val="22"/>
          <w:szCs w:val="22"/>
        </w:rPr>
        <w:t>referente</w:t>
      </w:r>
      <w:r w:rsidR="00AB37D4"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79D7">
        <w:rPr>
          <w:rFonts w:ascii="Arial" w:hAnsi="Arial" w:cs="Arial"/>
          <w:color w:val="000000"/>
          <w:sz w:val="22"/>
          <w:szCs w:val="22"/>
        </w:rPr>
        <w:t>a</w:t>
      </w:r>
      <w:r w:rsidR="00AB37D4" w:rsidRPr="00986A04">
        <w:rPr>
          <w:rFonts w:ascii="Arial" w:hAnsi="Arial" w:cs="Arial"/>
          <w:color w:val="000000"/>
          <w:sz w:val="22"/>
          <w:szCs w:val="22"/>
        </w:rPr>
        <w:t>o</w:t>
      </w:r>
      <w:r w:rsidRPr="00986A04">
        <w:rPr>
          <w:rFonts w:ascii="Arial" w:hAnsi="Arial" w:cs="Arial"/>
          <w:bCs/>
          <w:color w:val="000000"/>
          <w:sz w:val="22"/>
          <w:szCs w:val="22"/>
        </w:rPr>
        <w:t xml:space="preserve"> Concurso Público aberto pelo Edital nº 01/2022-CFSd/2022</w:t>
      </w:r>
      <w:r w:rsidRPr="00986A04">
        <w:rPr>
          <w:rFonts w:ascii="Arial" w:hAnsi="Arial" w:cs="Arial"/>
          <w:color w:val="000000"/>
          <w:sz w:val="22"/>
          <w:szCs w:val="22"/>
        </w:rPr>
        <w:t>, nos seguintes termos:</w:t>
      </w:r>
    </w:p>
    <w:p w14:paraId="03CC49ED" w14:textId="77777777" w:rsidR="00B10809" w:rsidRPr="00986A04" w:rsidRDefault="00B10809" w:rsidP="00897DD0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034C76A" w14:textId="3597F6DE" w:rsidR="004C555D" w:rsidRDefault="00B10809" w:rsidP="00897DD0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986A04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Pr="00986A04">
        <w:rPr>
          <w:rFonts w:ascii="Arial" w:hAnsi="Arial" w:cs="Arial"/>
          <w:color w:val="000000"/>
          <w:sz w:val="22"/>
          <w:szCs w:val="22"/>
        </w:rPr>
        <w:t xml:space="preserve"> 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Em decorrência do </w:t>
      </w:r>
      <w:r w:rsidR="003922A9" w:rsidRPr="00986A04">
        <w:rPr>
          <w:rFonts w:ascii="Arial" w:eastAsia="Calibri" w:hAnsi="Arial" w:cs="Arial"/>
          <w:b/>
          <w:bCs/>
          <w:color w:val="000000"/>
          <w:sz w:val="22"/>
          <w:szCs w:val="22"/>
        </w:rPr>
        <w:t>trânsito em julgado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75C3A" w:rsidRPr="008A4A44">
        <w:rPr>
          <w:rFonts w:ascii="Arial" w:eastAsia="Calibri" w:hAnsi="Arial" w:cs="Arial"/>
          <w:color w:val="000000"/>
          <w:sz w:val="22"/>
          <w:szCs w:val="22"/>
        </w:rPr>
        <w:t>informado pela PGE</w:t>
      </w:r>
      <w:r w:rsidR="00775C3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, </w:t>
      </w:r>
      <w:r w:rsidR="00775C3A">
        <w:rPr>
          <w:rFonts w:ascii="Arial" w:eastAsia="Calibri" w:hAnsi="Arial" w:cs="Arial"/>
          <w:color w:val="000000"/>
          <w:sz w:val="22"/>
          <w:szCs w:val="22"/>
        </w:rPr>
        <w:t>no</w:t>
      </w:r>
      <w:r w:rsidR="00E27515" w:rsidRPr="00986A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75C3A">
        <w:rPr>
          <w:rFonts w:ascii="Arial" w:eastAsia="Calibri" w:hAnsi="Arial" w:cs="Arial"/>
          <w:color w:val="000000"/>
          <w:sz w:val="22"/>
          <w:szCs w:val="22"/>
        </w:rPr>
        <w:t>p</w:t>
      </w:r>
      <w:r w:rsidR="00E27515" w:rsidRPr="00986A04">
        <w:rPr>
          <w:rFonts w:ascii="Arial" w:eastAsia="Calibri" w:hAnsi="Arial" w:cs="Arial"/>
          <w:color w:val="000000"/>
          <w:sz w:val="22"/>
          <w:szCs w:val="22"/>
        </w:rPr>
        <w:t>rocesso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75C3A">
        <w:rPr>
          <w:rFonts w:ascii="Arial" w:eastAsia="Calibri" w:hAnsi="Arial" w:cs="Arial"/>
          <w:color w:val="000000"/>
          <w:sz w:val="22"/>
          <w:szCs w:val="22"/>
        </w:rPr>
        <w:t>descrito abaixo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>,</w:t>
      </w:r>
      <w:r w:rsidR="007B27AE" w:rsidRPr="00986A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31D0A" w:rsidRPr="00986A04">
        <w:rPr>
          <w:rFonts w:ascii="Arial" w:eastAsia="Calibri" w:hAnsi="Arial" w:cs="Arial"/>
          <w:color w:val="000000"/>
          <w:sz w:val="22"/>
          <w:szCs w:val="22"/>
        </w:rPr>
        <w:t>encaminhado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 por intermédio do </w:t>
      </w:r>
      <w:r w:rsidR="00490070" w:rsidRPr="00490070">
        <w:rPr>
          <w:rFonts w:ascii="Arial" w:hAnsi="Arial" w:cs="Arial"/>
          <w:b/>
          <w:bCs/>
          <w:color w:val="000000"/>
        </w:rPr>
        <w:t>(DESPACHO/PMES/Nº11</w:t>
      </w:r>
      <w:r w:rsidR="0010731B">
        <w:rPr>
          <w:rFonts w:ascii="Arial" w:hAnsi="Arial" w:cs="Arial"/>
          <w:b/>
          <w:bCs/>
          <w:color w:val="000000"/>
        </w:rPr>
        <w:t>3</w:t>
      </w:r>
      <w:r w:rsidR="00490070" w:rsidRPr="00490070">
        <w:rPr>
          <w:rFonts w:ascii="Arial" w:hAnsi="Arial" w:cs="Arial"/>
          <w:b/>
          <w:bCs/>
          <w:color w:val="000000"/>
        </w:rPr>
        <w:t>/2025, de 2</w:t>
      </w:r>
      <w:r w:rsidR="0010731B">
        <w:rPr>
          <w:rFonts w:ascii="Arial" w:hAnsi="Arial" w:cs="Arial"/>
          <w:b/>
          <w:bCs/>
          <w:color w:val="000000"/>
        </w:rPr>
        <w:t>8</w:t>
      </w:r>
      <w:r w:rsidR="00490070" w:rsidRPr="00490070">
        <w:rPr>
          <w:rFonts w:ascii="Arial" w:hAnsi="Arial" w:cs="Arial"/>
          <w:b/>
          <w:bCs/>
          <w:color w:val="000000"/>
        </w:rPr>
        <w:t>/</w:t>
      </w:r>
      <w:r w:rsidR="0010731B">
        <w:rPr>
          <w:rFonts w:ascii="Arial" w:hAnsi="Arial" w:cs="Arial"/>
          <w:b/>
          <w:bCs/>
          <w:color w:val="000000"/>
        </w:rPr>
        <w:t>02</w:t>
      </w:r>
      <w:r w:rsidR="00490070" w:rsidRPr="00490070">
        <w:rPr>
          <w:rFonts w:ascii="Arial" w:hAnsi="Arial" w:cs="Arial"/>
          <w:b/>
          <w:bCs/>
          <w:color w:val="000000"/>
        </w:rPr>
        <w:t>/202</w:t>
      </w:r>
      <w:r w:rsidR="0010731B">
        <w:rPr>
          <w:rFonts w:ascii="Arial" w:hAnsi="Arial" w:cs="Arial"/>
          <w:b/>
          <w:bCs/>
          <w:color w:val="000000"/>
        </w:rPr>
        <w:t>5</w:t>
      </w:r>
      <w:r w:rsidR="00490070" w:rsidRPr="00490070">
        <w:rPr>
          <w:rFonts w:ascii="Arial" w:hAnsi="Arial" w:cs="Arial"/>
          <w:b/>
          <w:bCs/>
          <w:color w:val="000000"/>
        </w:rPr>
        <w:t>, E-</w:t>
      </w:r>
      <w:proofErr w:type="spellStart"/>
      <w:r w:rsidR="00490070" w:rsidRPr="00490070">
        <w:rPr>
          <w:rFonts w:ascii="Arial" w:hAnsi="Arial" w:cs="Arial"/>
          <w:b/>
          <w:bCs/>
          <w:color w:val="000000"/>
        </w:rPr>
        <w:t>docs</w:t>
      </w:r>
      <w:proofErr w:type="spellEnd"/>
      <w:r w:rsidR="00490070" w:rsidRPr="00490070">
        <w:rPr>
          <w:rFonts w:ascii="Arial" w:hAnsi="Arial" w:cs="Arial"/>
          <w:b/>
          <w:bCs/>
          <w:color w:val="000000"/>
        </w:rPr>
        <w:t xml:space="preserve"> </w:t>
      </w:r>
      <w:bookmarkStart w:id="0" w:name="_Hlk192688516"/>
      <w:r w:rsidR="0010731B" w:rsidRPr="0010731B">
        <w:rPr>
          <w:rFonts w:ascii="Arial" w:hAnsi="Arial" w:cs="Arial"/>
          <w:b/>
          <w:bCs/>
          <w:color w:val="000000"/>
        </w:rPr>
        <w:t>2025-W64XML</w:t>
      </w:r>
      <w:bookmarkEnd w:id="0"/>
      <w:r w:rsidR="00490070" w:rsidRPr="00490070">
        <w:rPr>
          <w:rFonts w:ascii="Arial" w:hAnsi="Arial" w:cs="Arial"/>
          <w:b/>
          <w:bCs/>
          <w:color w:val="000000"/>
        </w:rPr>
        <w:t>)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8288F">
        <w:rPr>
          <w:rFonts w:ascii="Arial" w:eastAsia="Calibri" w:hAnsi="Arial" w:cs="Arial"/>
          <w:color w:val="000000"/>
          <w:sz w:val="22"/>
          <w:szCs w:val="22"/>
        </w:rPr>
        <w:t>o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 candidat</w:t>
      </w:r>
      <w:r w:rsidR="00F8288F">
        <w:rPr>
          <w:rFonts w:ascii="Arial" w:eastAsia="Calibri" w:hAnsi="Arial" w:cs="Arial"/>
          <w:color w:val="000000"/>
          <w:sz w:val="22"/>
          <w:szCs w:val="22"/>
        </w:rPr>
        <w:t>o</w:t>
      </w:r>
      <w:r w:rsidR="004652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A4A44">
        <w:rPr>
          <w:rFonts w:ascii="Arial" w:eastAsia="Calibri" w:hAnsi="Arial" w:cs="Arial"/>
          <w:color w:val="000000"/>
          <w:sz w:val="22"/>
          <w:szCs w:val="22"/>
        </w:rPr>
        <w:t>da</w:t>
      </w:r>
      <w:r w:rsidR="003C558B" w:rsidRPr="00986A04">
        <w:rPr>
          <w:rFonts w:ascii="Arial" w:eastAsia="Calibri" w:hAnsi="Arial" w:cs="Arial"/>
          <w:color w:val="000000"/>
          <w:sz w:val="22"/>
          <w:szCs w:val="22"/>
        </w:rPr>
        <w:t xml:space="preserve"> 1ª turm</w:t>
      </w:r>
      <w:r w:rsidR="00F779D7">
        <w:rPr>
          <w:rFonts w:ascii="Arial" w:eastAsia="Calibri" w:hAnsi="Arial" w:cs="Arial"/>
          <w:color w:val="000000"/>
          <w:sz w:val="22"/>
          <w:szCs w:val="22"/>
        </w:rPr>
        <w:t>a</w:t>
      </w:r>
      <w:r w:rsidR="003C558B" w:rsidRPr="00986A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3C558B" w:rsidRPr="00986A04">
        <w:rPr>
          <w:rFonts w:ascii="Arial" w:eastAsia="Calibri" w:hAnsi="Arial" w:cs="Arial"/>
          <w:color w:val="000000"/>
          <w:sz w:val="22"/>
          <w:szCs w:val="22"/>
        </w:rPr>
        <w:t>CFSd</w:t>
      </w:r>
      <w:proofErr w:type="spellEnd"/>
      <w:r w:rsidR="003C558B" w:rsidRPr="00986A0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A4A44">
        <w:rPr>
          <w:rFonts w:ascii="Arial" w:eastAsia="Calibri" w:hAnsi="Arial" w:cs="Arial"/>
          <w:color w:val="000000"/>
          <w:sz w:val="22"/>
          <w:szCs w:val="22"/>
        </w:rPr>
        <w:t xml:space="preserve">- </w:t>
      </w:r>
      <w:r w:rsidR="003C558B" w:rsidRPr="00986A04">
        <w:rPr>
          <w:rFonts w:ascii="Arial" w:eastAsia="Calibri" w:hAnsi="Arial" w:cs="Arial"/>
          <w:color w:val="000000"/>
          <w:sz w:val="22"/>
          <w:szCs w:val="22"/>
        </w:rPr>
        <w:t>Comb</w:t>
      </w:r>
      <w:r w:rsidR="008A4A44">
        <w:rPr>
          <w:rFonts w:ascii="Arial" w:eastAsia="Calibri" w:hAnsi="Arial" w:cs="Arial"/>
          <w:color w:val="000000"/>
          <w:sz w:val="22"/>
          <w:szCs w:val="22"/>
        </w:rPr>
        <w:t>atente</w:t>
      </w:r>
      <w:r w:rsidR="003C558B" w:rsidRPr="00986A04">
        <w:rPr>
          <w:rFonts w:ascii="Arial" w:eastAsia="Calibri" w:hAnsi="Arial" w:cs="Arial"/>
          <w:color w:val="000000"/>
          <w:sz w:val="22"/>
          <w:szCs w:val="22"/>
        </w:rPr>
        <w:t>/2022,</w:t>
      </w:r>
      <w:r w:rsidR="004652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>segue na condição “</w:t>
      </w:r>
      <w:r w:rsidR="003922A9" w:rsidRPr="00986A04">
        <w:rPr>
          <w:rFonts w:ascii="Arial" w:eastAsia="Calibri" w:hAnsi="Arial" w:cs="Arial"/>
          <w:b/>
          <w:bCs/>
          <w:color w:val="000000"/>
          <w:sz w:val="22"/>
          <w:szCs w:val="22"/>
        </w:rPr>
        <w:t>regular</w:t>
      </w:r>
      <w:r w:rsidR="003922A9" w:rsidRPr="00986A04">
        <w:rPr>
          <w:rFonts w:ascii="Arial" w:eastAsia="Calibri" w:hAnsi="Arial" w:cs="Arial"/>
          <w:b/>
          <w:color w:val="000000"/>
          <w:sz w:val="22"/>
          <w:szCs w:val="22"/>
        </w:rPr>
        <w:t>”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>, não mais “</w:t>
      </w:r>
      <w:r w:rsidR="003922A9" w:rsidRPr="00986A04">
        <w:rPr>
          <w:rFonts w:ascii="Arial" w:eastAsia="Calibri" w:hAnsi="Arial" w:cs="Arial"/>
          <w:b/>
          <w:bCs/>
          <w:color w:val="000000"/>
          <w:sz w:val="22"/>
          <w:szCs w:val="22"/>
        </w:rPr>
        <w:t>Sub Judice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>”</w:t>
      </w:r>
      <w:r w:rsidR="00137D23">
        <w:rPr>
          <w:rFonts w:ascii="Arial" w:eastAsia="Calibri" w:hAnsi="Arial" w:cs="Arial"/>
          <w:color w:val="000000"/>
          <w:sz w:val="22"/>
          <w:szCs w:val="22"/>
        </w:rPr>
        <w:t>,</w:t>
      </w:r>
      <w:r w:rsidR="005A0440" w:rsidRPr="00986A04">
        <w:rPr>
          <w:rFonts w:ascii="Arial" w:eastAsia="Calibri" w:hAnsi="Arial" w:cs="Arial"/>
          <w:color w:val="000000"/>
          <w:sz w:val="22"/>
          <w:szCs w:val="22"/>
        </w:rPr>
        <w:t xml:space="preserve"> relativo</w:t>
      </w:r>
      <w:r w:rsidR="004D340E" w:rsidRPr="00986A04">
        <w:rPr>
          <w:rFonts w:ascii="Arial" w:eastAsia="Calibri" w:hAnsi="Arial" w:cs="Arial"/>
          <w:color w:val="000000"/>
          <w:sz w:val="22"/>
          <w:szCs w:val="22"/>
        </w:rPr>
        <w:t xml:space="preserve"> apenas</w:t>
      </w:r>
      <w:r w:rsidR="005A0440" w:rsidRPr="00986A04">
        <w:rPr>
          <w:rFonts w:ascii="Arial" w:eastAsia="Calibri" w:hAnsi="Arial" w:cs="Arial"/>
          <w:color w:val="000000"/>
          <w:sz w:val="22"/>
          <w:szCs w:val="22"/>
        </w:rPr>
        <w:t xml:space="preserve"> à 6ª etapa de Saúde </w:t>
      </w:r>
      <w:r w:rsidR="00422486" w:rsidRPr="00986A04">
        <w:rPr>
          <w:rFonts w:ascii="Arial" w:eastAsia="Calibri" w:hAnsi="Arial" w:cs="Arial"/>
          <w:color w:val="000000"/>
          <w:sz w:val="22"/>
          <w:szCs w:val="22"/>
        </w:rPr>
        <w:t>d</w:t>
      </w:r>
      <w:r w:rsidR="005A0440" w:rsidRPr="00986A04">
        <w:rPr>
          <w:rFonts w:ascii="Arial" w:eastAsia="Calibri" w:hAnsi="Arial" w:cs="Arial"/>
          <w:color w:val="000000"/>
          <w:sz w:val="22"/>
          <w:szCs w:val="22"/>
        </w:rPr>
        <w:t xml:space="preserve">o 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>Concurso Público para Admissão ao Curso de Formação de Soldado Combatente (QPMP-C), regulado pelo Edital de Abertura nº 01</w:t>
      </w:r>
      <w:r w:rsidR="00E27515" w:rsidRPr="00986A04">
        <w:rPr>
          <w:rFonts w:ascii="Arial" w:eastAsia="Calibri" w:hAnsi="Arial" w:cs="Arial"/>
          <w:color w:val="000000"/>
          <w:sz w:val="22"/>
          <w:szCs w:val="22"/>
        </w:rPr>
        <w:t>/2022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 xml:space="preserve">, de </w:t>
      </w:r>
      <w:r w:rsidR="00E27515" w:rsidRPr="00986A04">
        <w:rPr>
          <w:rFonts w:ascii="Arial" w:eastAsia="Calibri" w:hAnsi="Arial" w:cs="Arial"/>
          <w:color w:val="000000"/>
          <w:sz w:val="22"/>
          <w:szCs w:val="22"/>
        </w:rPr>
        <w:t>07</w:t>
      </w:r>
      <w:r w:rsidR="003922A9" w:rsidRPr="00986A04">
        <w:rPr>
          <w:rFonts w:ascii="Arial" w:eastAsia="Calibri" w:hAnsi="Arial" w:cs="Arial"/>
          <w:color w:val="000000"/>
          <w:sz w:val="22"/>
          <w:szCs w:val="22"/>
        </w:rPr>
        <w:t>/06/20</w:t>
      </w:r>
      <w:r w:rsidR="00E27515" w:rsidRPr="00986A04">
        <w:rPr>
          <w:rFonts w:ascii="Arial" w:eastAsia="Calibri" w:hAnsi="Arial" w:cs="Arial"/>
          <w:color w:val="000000"/>
          <w:sz w:val="22"/>
          <w:szCs w:val="22"/>
        </w:rPr>
        <w:t>22</w:t>
      </w:r>
      <w:r w:rsidR="00A836E4" w:rsidRPr="00986A04">
        <w:rPr>
          <w:rFonts w:ascii="Arial" w:hAnsi="Arial" w:cs="Arial"/>
          <w:color w:val="000000"/>
          <w:sz w:val="22"/>
          <w:szCs w:val="22"/>
        </w:rPr>
        <w:t>:</w:t>
      </w:r>
    </w:p>
    <w:p w14:paraId="66CAD434" w14:textId="77777777" w:rsidR="00811596" w:rsidRPr="003A1E65" w:rsidRDefault="00811596" w:rsidP="00897DD0">
      <w:pPr>
        <w:tabs>
          <w:tab w:val="left" w:pos="1134"/>
        </w:tabs>
        <w:spacing w:line="276" w:lineRule="auto"/>
        <w:ind w:right="-1"/>
        <w:jc w:val="both"/>
        <w:rPr>
          <w:rFonts w:ascii="Arial" w:eastAsia="Calibri" w:hAnsi="Arial" w:cs="Arial"/>
          <w:color w:val="000000"/>
          <w:sz w:val="14"/>
          <w:szCs w:val="22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831"/>
        <w:gridCol w:w="3564"/>
        <w:gridCol w:w="1984"/>
        <w:gridCol w:w="3402"/>
      </w:tblGrid>
      <w:tr w:rsidR="005A0440" w:rsidRPr="00986A04" w14:paraId="7E540DAF" w14:textId="77777777" w:rsidTr="00490070">
        <w:trPr>
          <w:trHeight w:val="219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5DA390E5" w14:textId="11836D15" w:rsidR="005A0440" w:rsidRPr="00986A04" w:rsidRDefault="00897DD0" w:rsidP="00490070">
            <w:pPr>
              <w:pStyle w:val="Corpodetexto"/>
              <w:tabs>
                <w:tab w:val="left" w:pos="1201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6A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QNT.</w:t>
            </w:r>
          </w:p>
        </w:tc>
        <w:tc>
          <w:tcPr>
            <w:tcW w:w="3564" w:type="dxa"/>
            <w:shd w:val="clear" w:color="auto" w:fill="D9D9D9" w:themeFill="background1" w:themeFillShade="D9"/>
            <w:vAlign w:val="center"/>
          </w:tcPr>
          <w:p w14:paraId="6D95A6B7" w14:textId="679DA5DB" w:rsidR="005A0440" w:rsidRPr="00986A04" w:rsidRDefault="00897DD0" w:rsidP="00490070">
            <w:pPr>
              <w:pStyle w:val="Corpodetexto"/>
              <w:tabs>
                <w:tab w:val="left" w:pos="1201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A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06D6D0" w14:textId="1B08C297" w:rsidR="005A0440" w:rsidRPr="00986A04" w:rsidRDefault="00897DD0" w:rsidP="00490070">
            <w:pPr>
              <w:pStyle w:val="Corpodetexto"/>
              <w:tabs>
                <w:tab w:val="left" w:pos="1201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A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6BB6E3" w14:textId="27AC0015" w:rsidR="005A0440" w:rsidRPr="00986A04" w:rsidRDefault="00897DD0" w:rsidP="00490070">
            <w:pPr>
              <w:pStyle w:val="Corpodetexto"/>
              <w:tabs>
                <w:tab w:val="left" w:pos="1201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A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N° DO PROCESSO</w:t>
            </w:r>
          </w:p>
        </w:tc>
      </w:tr>
      <w:tr w:rsidR="005A0440" w:rsidRPr="00986A04" w14:paraId="4A82A4A3" w14:textId="77777777" w:rsidTr="00490070"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398D317D" w14:textId="562031A4" w:rsidR="005A0440" w:rsidRPr="00F8288F" w:rsidRDefault="00814FC6" w:rsidP="00814FC6">
            <w:pPr>
              <w:pStyle w:val="Corpodetexto"/>
              <w:keepLines/>
              <w:tabs>
                <w:tab w:val="left" w:pos="1201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28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56FA53C5" w14:textId="104AC034" w:rsidR="005A0440" w:rsidRPr="0010731B" w:rsidRDefault="0010731B" w:rsidP="00897DD0">
            <w:pPr>
              <w:tabs>
                <w:tab w:val="left" w:pos="1134"/>
              </w:tabs>
              <w:spacing w:line="276" w:lineRule="auto"/>
              <w:ind w:right="-1"/>
              <w:rPr>
                <w:rFonts w:ascii="Arial" w:hAnsi="Arial" w:cs="Arial"/>
                <w:bCs/>
                <w:sz w:val="22"/>
                <w:szCs w:val="22"/>
                <w:highlight w:val="white"/>
              </w:rPr>
            </w:pPr>
            <w:proofErr w:type="spellStart"/>
            <w:r w:rsidRPr="0010731B">
              <w:rPr>
                <w:rFonts w:ascii="Arial" w:hAnsi="Arial" w:cs="Arial"/>
                <w:bCs/>
                <w:sz w:val="22"/>
                <w:szCs w:val="22"/>
                <w:highlight w:val="white"/>
              </w:rPr>
              <w:t>Givago</w:t>
            </w:r>
            <w:proofErr w:type="spellEnd"/>
            <w:r w:rsidRPr="0010731B">
              <w:rPr>
                <w:rFonts w:ascii="Arial" w:hAnsi="Arial" w:cs="Arial"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10731B">
              <w:rPr>
                <w:rFonts w:ascii="Arial" w:hAnsi="Arial" w:cs="Arial"/>
                <w:bCs/>
                <w:sz w:val="22"/>
                <w:szCs w:val="22"/>
                <w:highlight w:val="white"/>
              </w:rPr>
              <w:t>Beliqui</w:t>
            </w:r>
            <w:proofErr w:type="spellEnd"/>
            <w:r w:rsidRPr="0010731B">
              <w:rPr>
                <w:rFonts w:ascii="Arial" w:hAnsi="Arial" w:cs="Arial"/>
                <w:bCs/>
                <w:sz w:val="22"/>
                <w:szCs w:val="22"/>
                <w:highlight w:val="white"/>
              </w:rPr>
              <w:t xml:space="preserve"> Cosme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F002DE" w14:textId="7CF68960" w:rsidR="005A0440" w:rsidRPr="0010731B" w:rsidRDefault="0010731B" w:rsidP="00897DD0">
            <w:pPr>
              <w:tabs>
                <w:tab w:val="left" w:pos="1134"/>
              </w:tabs>
              <w:spacing w:line="276" w:lineRule="auto"/>
              <w:ind w:right="-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731B">
              <w:rPr>
                <w:rFonts w:ascii="Arial" w:hAnsi="Arial" w:cs="Arial"/>
                <w:bCs/>
                <w:szCs w:val="16"/>
                <w:highlight w:val="white"/>
              </w:rPr>
              <w:t>8720027144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AAC634" w14:textId="060FA6E6" w:rsidR="005A0440" w:rsidRPr="0010731B" w:rsidRDefault="0010731B" w:rsidP="00897DD0">
            <w:pPr>
              <w:tabs>
                <w:tab w:val="left" w:pos="1134"/>
              </w:tabs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31B">
              <w:rPr>
                <w:rFonts w:ascii="Arial" w:hAnsi="Arial" w:cs="Arial"/>
                <w:bCs/>
                <w:szCs w:val="16"/>
                <w:highlight w:val="white"/>
              </w:rPr>
              <w:t>5027091-06.2023.8.08.0024</w:t>
            </w:r>
          </w:p>
        </w:tc>
      </w:tr>
    </w:tbl>
    <w:p w14:paraId="330E74FA" w14:textId="77777777" w:rsidR="004D340E" w:rsidRPr="004C555D" w:rsidRDefault="004D340E" w:rsidP="00E918B5">
      <w:pPr>
        <w:pStyle w:val="Corpodetexto"/>
        <w:tabs>
          <w:tab w:val="left" w:pos="1201"/>
        </w:tabs>
        <w:spacing w:after="0" w:line="276" w:lineRule="auto"/>
        <w:jc w:val="both"/>
        <w:rPr>
          <w:rFonts w:ascii="Arial" w:hAnsi="Arial" w:cs="Arial"/>
          <w:b/>
          <w:bCs/>
          <w:color w:val="000000"/>
          <w:sz w:val="18"/>
          <w:szCs w:val="22"/>
        </w:rPr>
      </w:pPr>
    </w:p>
    <w:p w14:paraId="234F891A" w14:textId="69E63554" w:rsidR="00137D23" w:rsidRPr="004C555D" w:rsidRDefault="00060695" w:rsidP="00891ED5">
      <w:pPr>
        <w:pStyle w:val="Corpodetexto"/>
        <w:tabs>
          <w:tab w:val="left" w:pos="1201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6A04">
        <w:rPr>
          <w:rFonts w:ascii="Arial" w:hAnsi="Arial" w:cs="Arial"/>
          <w:b/>
          <w:bCs/>
          <w:color w:val="000000"/>
          <w:sz w:val="22"/>
          <w:szCs w:val="22"/>
        </w:rPr>
        <w:t>Art. 2</w:t>
      </w:r>
      <w:r w:rsidR="00986A04"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F8288F">
        <w:rPr>
          <w:rFonts w:ascii="Arial" w:hAnsi="Arial" w:cs="Arial"/>
          <w:color w:val="000000"/>
          <w:sz w:val="22"/>
          <w:szCs w:val="22"/>
        </w:rPr>
        <w:t>O candidato descrito</w:t>
      </w:r>
      <w:r w:rsidR="00986A04" w:rsidRPr="00986A04">
        <w:rPr>
          <w:rFonts w:ascii="Arial" w:hAnsi="Arial" w:cs="Arial"/>
          <w:color w:val="000000"/>
          <w:sz w:val="22"/>
          <w:szCs w:val="22"/>
        </w:rPr>
        <w:t xml:space="preserve"> acima</w:t>
      </w:r>
      <w:r w:rsidR="005A0440" w:rsidRPr="00986A04">
        <w:rPr>
          <w:rFonts w:ascii="Arial" w:hAnsi="Arial" w:cs="Arial"/>
          <w:color w:val="000000"/>
          <w:sz w:val="22"/>
          <w:szCs w:val="22"/>
        </w:rPr>
        <w:t xml:space="preserve"> </w:t>
      </w:r>
      <w:r w:rsidR="00F779D7" w:rsidRPr="00F779D7">
        <w:rPr>
          <w:rFonts w:ascii="Arial" w:hAnsi="Arial" w:cs="Arial"/>
          <w:color w:val="000000"/>
          <w:sz w:val="22"/>
          <w:szCs w:val="22"/>
        </w:rPr>
        <w:t>fo</w:t>
      </w:r>
      <w:r w:rsidR="00F779D7">
        <w:rPr>
          <w:rFonts w:ascii="Arial" w:hAnsi="Arial" w:cs="Arial"/>
          <w:color w:val="000000"/>
          <w:sz w:val="22"/>
          <w:szCs w:val="22"/>
        </w:rPr>
        <w:t>i</w:t>
      </w:r>
      <w:r w:rsidR="00F779D7" w:rsidRPr="00F779D7">
        <w:rPr>
          <w:rFonts w:ascii="Arial" w:hAnsi="Arial" w:cs="Arial"/>
          <w:color w:val="000000"/>
          <w:sz w:val="22"/>
          <w:szCs w:val="22"/>
        </w:rPr>
        <w:t xml:space="preserve"> considerado</w:t>
      </w:r>
      <w:r w:rsidR="00F779D7" w:rsidRPr="008A4A44">
        <w:rPr>
          <w:rFonts w:ascii="Arial" w:hAnsi="Arial" w:cs="Arial"/>
          <w:b/>
          <w:bCs/>
          <w:color w:val="000000"/>
          <w:sz w:val="22"/>
          <w:szCs w:val="22"/>
        </w:rPr>
        <w:t xml:space="preserve"> “Inapto” </w:t>
      </w:r>
      <w:r w:rsidR="00F779D7" w:rsidRPr="00F779D7">
        <w:rPr>
          <w:rFonts w:ascii="Arial" w:hAnsi="Arial" w:cs="Arial"/>
          <w:color w:val="000000"/>
          <w:sz w:val="22"/>
          <w:szCs w:val="22"/>
        </w:rPr>
        <w:t>na Etapa do Exame de Saúde, conforme EDITAL DE RESULTADO FINAL DA ETAPA DO EXAME DE SAÚDE (AMPLA CONCORRÊNCIA E VAGAS RESERVADAS A NEGROS E INDÍGENAS, E SUB JUDICE), de 05/09/2023</w:t>
      </w:r>
      <w:r w:rsidR="00F779D7">
        <w:rPr>
          <w:rFonts w:ascii="Arial" w:hAnsi="Arial" w:cs="Arial"/>
          <w:color w:val="000000"/>
          <w:sz w:val="22"/>
          <w:szCs w:val="22"/>
        </w:rPr>
        <w:t>;</w:t>
      </w:r>
    </w:p>
    <w:p w14:paraId="1310607A" w14:textId="77777777" w:rsidR="009E2AD2" w:rsidRPr="00490070" w:rsidRDefault="009E2AD2" w:rsidP="00E918B5">
      <w:pPr>
        <w:pStyle w:val="Corpodetexto"/>
        <w:tabs>
          <w:tab w:val="left" w:pos="1201"/>
        </w:tabs>
        <w:spacing w:after="0" w:line="276" w:lineRule="auto"/>
        <w:jc w:val="both"/>
        <w:rPr>
          <w:rFonts w:ascii="Arial" w:hAnsi="Arial" w:cs="Arial"/>
          <w:sz w:val="4"/>
          <w:szCs w:val="16"/>
        </w:rPr>
      </w:pPr>
    </w:p>
    <w:p w14:paraId="7D1A4A51" w14:textId="75162DE8" w:rsidR="00F779D7" w:rsidRDefault="00C9751F" w:rsidP="00E918B5">
      <w:pPr>
        <w:pStyle w:val="Corpodetexto"/>
        <w:tabs>
          <w:tab w:val="left" w:pos="1201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4C555D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° </w:t>
      </w:r>
      <w:r w:rsidR="008A4A44" w:rsidRPr="0010731B">
        <w:rPr>
          <w:rFonts w:ascii="Arial" w:hAnsi="Arial" w:cs="Arial"/>
          <w:color w:val="000000"/>
          <w:sz w:val="22"/>
          <w:szCs w:val="22"/>
        </w:rPr>
        <w:t xml:space="preserve">O candidato foi desligado do concurso </w:t>
      </w:r>
      <w:r w:rsidR="008A4A44" w:rsidRPr="0010731B">
        <w:rPr>
          <w:rFonts w:ascii="Arial" w:hAnsi="Arial" w:cs="Arial"/>
          <w:b/>
          <w:bCs/>
          <w:color w:val="000000"/>
          <w:sz w:val="22"/>
          <w:szCs w:val="22"/>
        </w:rPr>
        <w:t>por pendência judicial</w:t>
      </w:r>
      <w:r w:rsidR="008A4A44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8A4A44">
        <w:rPr>
          <w:rFonts w:ascii="Arial" w:hAnsi="Arial" w:cs="Arial"/>
          <w:color w:val="000000"/>
          <w:sz w:val="22"/>
          <w:szCs w:val="22"/>
        </w:rPr>
        <w:t>c</w:t>
      </w:r>
      <w:r w:rsidR="00F779D7">
        <w:rPr>
          <w:rFonts w:ascii="Arial" w:hAnsi="Arial" w:cs="Arial"/>
          <w:color w:val="000000"/>
          <w:sz w:val="22"/>
          <w:szCs w:val="22"/>
        </w:rPr>
        <w:t>onforme BECG nº 024, de 31/10/2024</w:t>
      </w:r>
      <w:r w:rsidR="008A4A44">
        <w:rPr>
          <w:rFonts w:ascii="Arial" w:hAnsi="Arial" w:cs="Arial"/>
          <w:color w:val="000000"/>
          <w:sz w:val="22"/>
          <w:szCs w:val="22"/>
        </w:rPr>
        <w:t>.</w:t>
      </w:r>
      <w:r w:rsidR="00F779D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99D227" w14:textId="77777777" w:rsidR="00F779D7" w:rsidRPr="00490070" w:rsidRDefault="00F779D7" w:rsidP="00E918B5">
      <w:pPr>
        <w:pStyle w:val="Corpodetexto"/>
        <w:tabs>
          <w:tab w:val="left" w:pos="1201"/>
        </w:tabs>
        <w:spacing w:after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14:paraId="5D7BEA14" w14:textId="0C5F4B61" w:rsidR="0031305B" w:rsidRPr="00986A04" w:rsidRDefault="00F779D7" w:rsidP="00E918B5">
      <w:pPr>
        <w:pStyle w:val="Corpodetexto"/>
        <w:tabs>
          <w:tab w:val="left" w:pos="1201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779D7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  <w:t>Art. 4º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  <w:r w:rsidR="00AC6221" w:rsidRPr="00986A04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Os interessados (a) poderão consultar os endereços eletrônicos </w:t>
      </w:r>
      <w:r w:rsidR="00AC6221" w:rsidRPr="00986A04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  <w:t>www.pm.es.gov.br</w:t>
      </w:r>
      <w:r w:rsidR="00AC6221" w:rsidRPr="00986A04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e </w:t>
      </w:r>
      <w:r w:rsidR="00AC6221" w:rsidRPr="00986A04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/>
        </w:rPr>
        <w:t>www.institutoaocp.org.br</w:t>
      </w:r>
      <w:r w:rsidR="00AC6221" w:rsidRPr="00986A04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para acesso às informações deste Edital, bem como futuras publicações;</w:t>
      </w:r>
    </w:p>
    <w:p w14:paraId="07F6DA0E" w14:textId="77777777" w:rsidR="003A1E65" w:rsidRPr="003A1E65" w:rsidRDefault="003A1E65" w:rsidP="00897DD0">
      <w:pPr>
        <w:pStyle w:val="Corpodetexto"/>
        <w:spacing w:line="276" w:lineRule="auto"/>
        <w:jc w:val="both"/>
        <w:rPr>
          <w:rFonts w:ascii="Arial" w:hAnsi="Arial" w:cs="Arial"/>
          <w:b/>
          <w:bCs/>
          <w:color w:val="000000"/>
          <w:sz w:val="8"/>
          <w:szCs w:val="22"/>
        </w:rPr>
      </w:pPr>
    </w:p>
    <w:p w14:paraId="6365330B" w14:textId="44C60F80" w:rsidR="00986A04" w:rsidRPr="00D12702" w:rsidRDefault="00C9751F" w:rsidP="00D12702">
      <w:pPr>
        <w:pStyle w:val="Corpodetexto"/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="00F779D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400A8" w:rsidRPr="00986A04">
        <w:rPr>
          <w:rFonts w:ascii="Arial" w:hAnsi="Arial" w:cs="Arial"/>
          <w:b/>
          <w:bCs/>
          <w:color w:val="000000"/>
          <w:sz w:val="22"/>
          <w:szCs w:val="22"/>
        </w:rPr>
        <w:t>º</w:t>
      </w:r>
      <w:r w:rsidRPr="00986A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6221" w:rsidRPr="00986A04">
        <w:rPr>
          <w:rFonts w:ascii="Arial" w:hAnsi="Arial" w:cs="Arial"/>
          <w:color w:val="000000"/>
          <w:sz w:val="22"/>
          <w:szCs w:val="22"/>
        </w:rPr>
        <w:t>Este Edital entra em vigor na data de sua publicação, revogadas as disposições contrárias.</w:t>
      </w:r>
    </w:p>
    <w:p w14:paraId="7BB77B2E" w14:textId="77777777" w:rsidR="008A4A44" w:rsidRDefault="008A4A44" w:rsidP="002338E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6CAFF4BB" w14:textId="3083A25D" w:rsidR="00A04C51" w:rsidRPr="00986A04" w:rsidRDefault="00AC6221" w:rsidP="002338E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986A04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Vitória/ES, </w:t>
      </w:r>
      <w:r w:rsidR="008A4A44">
        <w:rPr>
          <w:rFonts w:ascii="Arial" w:eastAsia="Calibri" w:hAnsi="Arial" w:cs="Arial"/>
          <w:kern w:val="0"/>
          <w:sz w:val="22"/>
          <w:szCs w:val="22"/>
          <w:lang w:eastAsia="en-US"/>
        </w:rPr>
        <w:t>1</w:t>
      </w:r>
      <w:r w:rsidR="0010731B">
        <w:rPr>
          <w:rFonts w:ascii="Arial" w:eastAsia="Calibri" w:hAnsi="Arial" w:cs="Arial"/>
          <w:kern w:val="0"/>
          <w:sz w:val="22"/>
          <w:szCs w:val="22"/>
          <w:lang w:eastAsia="en-US"/>
        </w:rPr>
        <w:t>3</w:t>
      </w:r>
      <w:r w:rsidR="00986A04" w:rsidRPr="00986A04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986A04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de </w:t>
      </w:r>
      <w:r w:rsidR="008A4A44">
        <w:rPr>
          <w:rFonts w:ascii="Arial" w:eastAsia="Calibri" w:hAnsi="Arial" w:cs="Arial"/>
          <w:kern w:val="0"/>
          <w:sz w:val="22"/>
          <w:szCs w:val="22"/>
          <w:lang w:eastAsia="en-US"/>
        </w:rPr>
        <w:t>março</w:t>
      </w:r>
      <w:r w:rsidRPr="00986A04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de 202</w:t>
      </w:r>
      <w:r w:rsidR="00891ED5">
        <w:rPr>
          <w:rFonts w:ascii="Arial" w:eastAsia="Calibri" w:hAnsi="Arial" w:cs="Arial"/>
          <w:kern w:val="0"/>
          <w:sz w:val="22"/>
          <w:szCs w:val="22"/>
          <w:lang w:eastAsia="en-US"/>
        </w:rPr>
        <w:t>5</w:t>
      </w:r>
      <w:r w:rsidRPr="00986A04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1F153078" w14:textId="77777777" w:rsidR="00F400A8" w:rsidRDefault="00F400A8" w:rsidP="00A04C51">
      <w:pPr>
        <w:spacing w:line="276" w:lineRule="auto"/>
        <w:ind w:left="641" w:hanging="641"/>
        <w:rPr>
          <w:rFonts w:ascii="Arial" w:hAnsi="Arial" w:cs="Arial"/>
          <w:b/>
          <w:sz w:val="22"/>
          <w:szCs w:val="22"/>
          <w:highlight w:val="white"/>
        </w:rPr>
      </w:pPr>
    </w:p>
    <w:p w14:paraId="4231B46A" w14:textId="77777777" w:rsidR="008A4A44" w:rsidRPr="00986A04" w:rsidRDefault="008A4A44" w:rsidP="00A04C51">
      <w:pPr>
        <w:spacing w:line="276" w:lineRule="auto"/>
        <w:ind w:left="641" w:hanging="641"/>
        <w:rPr>
          <w:rFonts w:ascii="Arial" w:hAnsi="Arial" w:cs="Arial"/>
          <w:b/>
          <w:sz w:val="22"/>
          <w:szCs w:val="22"/>
          <w:highlight w:val="white"/>
        </w:rPr>
      </w:pPr>
    </w:p>
    <w:p w14:paraId="248D3254" w14:textId="21ED1396" w:rsidR="00A04C51" w:rsidRPr="008A4A44" w:rsidRDefault="00AC6221" w:rsidP="00A04C51">
      <w:pPr>
        <w:spacing w:line="276" w:lineRule="auto"/>
        <w:ind w:left="641" w:hanging="641"/>
        <w:rPr>
          <w:rStyle w:val="Hyperlink"/>
          <w:rFonts w:ascii="Arial" w:eastAsia="Arial" w:hAnsi="Arial" w:cs="Arial"/>
          <w:b/>
          <w:color w:val="auto"/>
          <w:sz w:val="22"/>
          <w:szCs w:val="22"/>
          <w:u w:val="none"/>
        </w:rPr>
      </w:pPr>
      <w:r w:rsidRPr="008A4A44">
        <w:rPr>
          <w:rFonts w:ascii="Arial" w:hAnsi="Arial" w:cs="Arial"/>
          <w:b/>
          <w:sz w:val="22"/>
          <w:szCs w:val="22"/>
          <w:highlight w:val="white"/>
        </w:rPr>
        <w:t xml:space="preserve">Douglas </w:t>
      </w:r>
      <w:proofErr w:type="spellStart"/>
      <w:r w:rsidRPr="008A4A44">
        <w:rPr>
          <w:rFonts w:ascii="Arial" w:hAnsi="Arial" w:cs="Arial"/>
          <w:b/>
          <w:sz w:val="22"/>
          <w:szCs w:val="22"/>
          <w:highlight w:val="white"/>
        </w:rPr>
        <w:t>Caus</w:t>
      </w:r>
      <w:proofErr w:type="spellEnd"/>
      <w:r w:rsidRPr="008A4A44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Pr="008A4A44">
        <w:rPr>
          <w:rFonts w:ascii="Arial" w:eastAsia="Arial" w:hAnsi="Arial" w:cs="Arial"/>
          <w:b/>
          <w:sz w:val="22"/>
          <w:szCs w:val="22"/>
        </w:rPr>
        <w:t>– CEL QOCP</w:t>
      </w:r>
      <w:r w:rsidR="00A04C51" w:rsidRPr="008A4A44">
        <w:rPr>
          <w:rFonts w:ascii="Arial" w:eastAsia="Arial" w:hAnsi="Arial" w:cs="Arial"/>
          <w:b/>
          <w:sz w:val="22"/>
          <w:szCs w:val="22"/>
        </w:rPr>
        <w:t>M</w:t>
      </w:r>
    </w:p>
    <w:p w14:paraId="2E3097A4" w14:textId="36E4A061" w:rsidR="00421EC4" w:rsidRPr="008A4A44" w:rsidRDefault="00AC6221" w:rsidP="009E2AD2">
      <w:pPr>
        <w:spacing w:line="276" w:lineRule="auto"/>
        <w:ind w:left="641" w:hanging="641"/>
        <w:rPr>
          <w:rStyle w:val="Hyperlink"/>
          <w:rFonts w:ascii="Arial" w:eastAsia="Arial" w:hAnsi="Arial" w:cs="Arial"/>
          <w:color w:val="000000"/>
          <w:sz w:val="22"/>
          <w:szCs w:val="22"/>
          <w:u w:val="none"/>
        </w:rPr>
      </w:pPr>
      <w:r w:rsidRPr="008A4A44">
        <w:rPr>
          <w:rStyle w:val="Hyperlink"/>
          <w:rFonts w:ascii="Arial" w:eastAsia="Arial" w:hAnsi="Arial" w:cs="Arial"/>
          <w:color w:val="000000"/>
          <w:sz w:val="22"/>
          <w:szCs w:val="22"/>
          <w:u w:val="none"/>
        </w:rPr>
        <w:t>Comandante-geral da PMES</w:t>
      </w:r>
    </w:p>
    <w:sectPr w:rsidR="00421EC4" w:rsidRPr="008A4A44" w:rsidSect="0032670D">
      <w:headerReference w:type="default" r:id="rId9"/>
      <w:footerReference w:type="default" r:id="rId10"/>
      <w:pgSz w:w="11906" w:h="16838"/>
      <w:pgMar w:top="1440" w:right="1080" w:bottom="1440" w:left="108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7441" w14:textId="77777777" w:rsidR="00F8288F" w:rsidRDefault="00F8288F">
      <w:r>
        <w:separator/>
      </w:r>
    </w:p>
  </w:endnote>
  <w:endnote w:type="continuationSeparator" w:id="0">
    <w:p w14:paraId="734C4C4F" w14:textId="77777777" w:rsidR="00F8288F" w:rsidRDefault="00F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auto"/>
    <w:pitch w:val="variable"/>
  </w:font>
  <w:font w:name="Lohit Hindi">
    <w:altName w:val="MS Mincho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 Mono">
    <w:charset w:val="00"/>
    <w:family w:val="moder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0839" w14:textId="77777777" w:rsidR="00F8288F" w:rsidRDefault="00F8288F">
    <w:pPr>
      <w:pStyle w:val="Rodap1"/>
      <w:spacing w:line="360" w:lineRule="auto"/>
    </w:pPr>
    <w:r>
      <w:rPr>
        <w:rFonts w:ascii="Arial" w:hAnsi="Arial" w:cs="Arial"/>
        <w:color w:val="000000"/>
        <w:sz w:val="16"/>
        <w:szCs w:val="16"/>
      </w:rPr>
      <w:t xml:space="preserve">Página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PAGE </w:instrText>
    </w:r>
    <w:r>
      <w:rPr>
        <w:color w:val="000000"/>
        <w:sz w:val="16"/>
        <w:szCs w:val="16"/>
      </w:rPr>
      <w:fldChar w:fldCharType="separate"/>
    </w:r>
    <w:r w:rsidR="000872D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NUMPAGES \* ARABIC </w:instrText>
    </w:r>
    <w:r>
      <w:rPr>
        <w:color w:val="000000"/>
        <w:sz w:val="16"/>
        <w:szCs w:val="16"/>
      </w:rPr>
      <w:fldChar w:fldCharType="separate"/>
    </w:r>
    <w:r w:rsidR="000872D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D6AF" w14:textId="77777777" w:rsidR="00F8288F" w:rsidRDefault="00F8288F">
      <w:r>
        <w:separator/>
      </w:r>
    </w:p>
  </w:footnote>
  <w:footnote w:type="continuationSeparator" w:id="0">
    <w:p w14:paraId="42B495CD" w14:textId="77777777" w:rsidR="00F8288F" w:rsidRDefault="00F8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44AB" w14:textId="00F94763" w:rsidR="00F8288F" w:rsidRDefault="00F8288F" w:rsidP="00B050DB">
    <w:pPr>
      <w:pStyle w:val="Cabealho"/>
      <w:rPr>
        <w:rFonts w:ascii="Arial" w:hAnsi="Arial"/>
        <w:i/>
        <w:sz w:val="14"/>
      </w:rPr>
    </w:pPr>
    <w:r>
      <w:rPr>
        <w:rFonts w:ascii="Arial" w:hAnsi="Arial"/>
        <w:i/>
        <w:sz w:val="14"/>
      </w:rPr>
      <w:t>Código</w:t>
    </w:r>
    <w:r>
      <w:rPr>
        <w:rFonts w:ascii="Arial" w:hAnsi="Arial"/>
        <w:i/>
        <w:spacing w:val="-8"/>
        <w:sz w:val="14"/>
      </w:rPr>
      <w:t xml:space="preserve"> </w:t>
    </w:r>
    <w:r>
      <w:rPr>
        <w:rFonts w:ascii="Arial" w:hAnsi="Arial"/>
        <w:i/>
        <w:sz w:val="14"/>
      </w:rPr>
      <w:t>de</w:t>
    </w:r>
    <w:r>
      <w:rPr>
        <w:rFonts w:ascii="Arial" w:hAnsi="Arial"/>
        <w:i/>
        <w:spacing w:val="-8"/>
        <w:sz w:val="14"/>
      </w:rPr>
      <w:t xml:space="preserve"> </w:t>
    </w:r>
    <w:r>
      <w:rPr>
        <w:rFonts w:ascii="Arial" w:hAnsi="Arial"/>
        <w:i/>
        <w:sz w:val="14"/>
      </w:rPr>
      <w:t>identificação</w:t>
    </w:r>
    <w:r>
      <w:rPr>
        <w:rFonts w:ascii="Arial" w:hAnsi="Arial"/>
        <w:i/>
        <w:spacing w:val="-8"/>
        <w:sz w:val="14"/>
      </w:rPr>
      <w:t xml:space="preserve"> </w:t>
    </w:r>
    <w:r>
      <w:rPr>
        <w:rFonts w:ascii="Arial" w:hAnsi="Arial"/>
        <w:i/>
        <w:sz w:val="14"/>
      </w:rPr>
      <w:t>do</w:t>
    </w:r>
    <w:r>
      <w:rPr>
        <w:rFonts w:ascii="Arial" w:hAnsi="Arial"/>
        <w:i/>
        <w:spacing w:val="-8"/>
        <w:sz w:val="14"/>
      </w:rPr>
      <w:t xml:space="preserve"> </w:t>
    </w:r>
    <w:r>
      <w:rPr>
        <w:rFonts w:ascii="Arial" w:hAnsi="Arial"/>
        <w:i/>
        <w:sz w:val="14"/>
      </w:rPr>
      <w:t>TCEES</w:t>
    </w:r>
    <w:r>
      <w:rPr>
        <w:rFonts w:ascii="Arial" w:hAnsi="Arial"/>
        <w:i/>
        <w:spacing w:val="-8"/>
        <w:sz w:val="14"/>
      </w:rPr>
      <w:t xml:space="preserve"> </w:t>
    </w:r>
    <w:r>
      <w:rPr>
        <w:rFonts w:ascii="Arial" w:hAnsi="Arial"/>
        <w:i/>
        <w:sz w:val="14"/>
      </w:rPr>
      <w:t>500E2300002.2022.003</w:t>
    </w:r>
  </w:p>
  <w:p w14:paraId="484832BE" w14:textId="77777777" w:rsidR="00F8288F" w:rsidRPr="00B050DB" w:rsidRDefault="00F8288F" w:rsidP="00B05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C414C"/>
    <w:multiLevelType w:val="hybridMultilevel"/>
    <w:tmpl w:val="5C049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3F79"/>
    <w:multiLevelType w:val="hybridMultilevel"/>
    <w:tmpl w:val="067E7A10"/>
    <w:lvl w:ilvl="0" w:tplc="5AB2BA8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5CB"/>
    <w:multiLevelType w:val="hybridMultilevel"/>
    <w:tmpl w:val="58BC991E"/>
    <w:lvl w:ilvl="0" w:tplc="F202E2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1A83"/>
    <w:multiLevelType w:val="hybridMultilevel"/>
    <w:tmpl w:val="6A023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83466"/>
    <w:multiLevelType w:val="hybridMultilevel"/>
    <w:tmpl w:val="576A0336"/>
    <w:lvl w:ilvl="0" w:tplc="5CAA5B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7B1A"/>
    <w:multiLevelType w:val="hybridMultilevel"/>
    <w:tmpl w:val="C66221AC"/>
    <w:lvl w:ilvl="0" w:tplc="9738B36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759D"/>
    <w:multiLevelType w:val="hybridMultilevel"/>
    <w:tmpl w:val="3B50FD48"/>
    <w:lvl w:ilvl="0" w:tplc="454E40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2209">
    <w:abstractNumId w:val="0"/>
  </w:num>
  <w:num w:numId="2" w16cid:durableId="1735276194">
    <w:abstractNumId w:val="3"/>
  </w:num>
  <w:num w:numId="3" w16cid:durableId="830873865">
    <w:abstractNumId w:val="2"/>
  </w:num>
  <w:num w:numId="4" w16cid:durableId="1535342272">
    <w:abstractNumId w:val="6"/>
  </w:num>
  <w:num w:numId="5" w16cid:durableId="2022851656">
    <w:abstractNumId w:val="7"/>
  </w:num>
  <w:num w:numId="6" w16cid:durableId="1771924756">
    <w:abstractNumId w:val="5"/>
  </w:num>
  <w:num w:numId="7" w16cid:durableId="293945882">
    <w:abstractNumId w:val="1"/>
  </w:num>
  <w:num w:numId="8" w16cid:durableId="106491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52"/>
    <w:rsid w:val="000047A9"/>
    <w:rsid w:val="000120A1"/>
    <w:rsid w:val="0001360B"/>
    <w:rsid w:val="00023536"/>
    <w:rsid w:val="00025287"/>
    <w:rsid w:val="00042C0A"/>
    <w:rsid w:val="00060695"/>
    <w:rsid w:val="000767DF"/>
    <w:rsid w:val="000872DD"/>
    <w:rsid w:val="00095163"/>
    <w:rsid w:val="0009530E"/>
    <w:rsid w:val="000A12DA"/>
    <w:rsid w:val="000A2FD9"/>
    <w:rsid w:val="000A5878"/>
    <w:rsid w:val="000B3464"/>
    <w:rsid w:val="000B51E7"/>
    <w:rsid w:val="000C0609"/>
    <w:rsid w:val="000C15D6"/>
    <w:rsid w:val="000C41BB"/>
    <w:rsid w:val="000D413C"/>
    <w:rsid w:val="000E442F"/>
    <w:rsid w:val="000E46AC"/>
    <w:rsid w:val="000E4E00"/>
    <w:rsid w:val="000E566C"/>
    <w:rsid w:val="000F2A74"/>
    <w:rsid w:val="00100DBF"/>
    <w:rsid w:val="00102ECB"/>
    <w:rsid w:val="0010731B"/>
    <w:rsid w:val="0011105C"/>
    <w:rsid w:val="001126CF"/>
    <w:rsid w:val="0012160E"/>
    <w:rsid w:val="00121F9F"/>
    <w:rsid w:val="00123181"/>
    <w:rsid w:val="00123AFF"/>
    <w:rsid w:val="0013160B"/>
    <w:rsid w:val="00131EC9"/>
    <w:rsid w:val="001333BB"/>
    <w:rsid w:val="00135903"/>
    <w:rsid w:val="00137D23"/>
    <w:rsid w:val="001405C4"/>
    <w:rsid w:val="00140663"/>
    <w:rsid w:val="0014274C"/>
    <w:rsid w:val="00144241"/>
    <w:rsid w:val="0015603E"/>
    <w:rsid w:val="00160DA3"/>
    <w:rsid w:val="001662AD"/>
    <w:rsid w:val="0017409A"/>
    <w:rsid w:val="00175866"/>
    <w:rsid w:val="001777D8"/>
    <w:rsid w:val="00177A41"/>
    <w:rsid w:val="00191798"/>
    <w:rsid w:val="001A2286"/>
    <w:rsid w:val="001A2456"/>
    <w:rsid w:val="001A4737"/>
    <w:rsid w:val="001A5E67"/>
    <w:rsid w:val="001B1C87"/>
    <w:rsid w:val="001B446C"/>
    <w:rsid w:val="001B6611"/>
    <w:rsid w:val="001C4599"/>
    <w:rsid w:val="001D02BC"/>
    <w:rsid w:val="001D3F3E"/>
    <w:rsid w:val="001D4C86"/>
    <w:rsid w:val="001E1463"/>
    <w:rsid w:val="001F2EEB"/>
    <w:rsid w:val="001F5CA2"/>
    <w:rsid w:val="001F7324"/>
    <w:rsid w:val="00202A13"/>
    <w:rsid w:val="0020741A"/>
    <w:rsid w:val="00211A3F"/>
    <w:rsid w:val="00225926"/>
    <w:rsid w:val="002264E1"/>
    <w:rsid w:val="002338E7"/>
    <w:rsid w:val="00243E9C"/>
    <w:rsid w:val="00250F28"/>
    <w:rsid w:val="00265B26"/>
    <w:rsid w:val="002672E7"/>
    <w:rsid w:val="00276454"/>
    <w:rsid w:val="00281080"/>
    <w:rsid w:val="00281CD6"/>
    <w:rsid w:val="00281DAE"/>
    <w:rsid w:val="00296C87"/>
    <w:rsid w:val="002A215F"/>
    <w:rsid w:val="002C347B"/>
    <w:rsid w:val="002C442D"/>
    <w:rsid w:val="002C5BD2"/>
    <w:rsid w:val="002F0AB8"/>
    <w:rsid w:val="002F4E3A"/>
    <w:rsid w:val="002F6DEF"/>
    <w:rsid w:val="00301A84"/>
    <w:rsid w:val="0031305B"/>
    <w:rsid w:val="00320656"/>
    <w:rsid w:val="0032670D"/>
    <w:rsid w:val="003273B6"/>
    <w:rsid w:val="003318B5"/>
    <w:rsid w:val="003329E6"/>
    <w:rsid w:val="003361F8"/>
    <w:rsid w:val="003367C9"/>
    <w:rsid w:val="003424E8"/>
    <w:rsid w:val="00344299"/>
    <w:rsid w:val="00347D45"/>
    <w:rsid w:val="00355A05"/>
    <w:rsid w:val="0035618E"/>
    <w:rsid w:val="00357211"/>
    <w:rsid w:val="00365086"/>
    <w:rsid w:val="00371D57"/>
    <w:rsid w:val="00373BB5"/>
    <w:rsid w:val="00377AB9"/>
    <w:rsid w:val="00380989"/>
    <w:rsid w:val="00382B43"/>
    <w:rsid w:val="003909C4"/>
    <w:rsid w:val="003922A9"/>
    <w:rsid w:val="00393AA8"/>
    <w:rsid w:val="003965C5"/>
    <w:rsid w:val="003A1E65"/>
    <w:rsid w:val="003A57AF"/>
    <w:rsid w:val="003C3011"/>
    <w:rsid w:val="003C30B8"/>
    <w:rsid w:val="003C558B"/>
    <w:rsid w:val="003D2220"/>
    <w:rsid w:val="003E0BFA"/>
    <w:rsid w:val="003E13A5"/>
    <w:rsid w:val="003E289C"/>
    <w:rsid w:val="003E548C"/>
    <w:rsid w:val="003F3364"/>
    <w:rsid w:val="003F3D51"/>
    <w:rsid w:val="00402520"/>
    <w:rsid w:val="00402D17"/>
    <w:rsid w:val="00410649"/>
    <w:rsid w:val="00412118"/>
    <w:rsid w:val="00421EC4"/>
    <w:rsid w:val="00422110"/>
    <w:rsid w:val="00422486"/>
    <w:rsid w:val="00425850"/>
    <w:rsid w:val="00425ABF"/>
    <w:rsid w:val="00431974"/>
    <w:rsid w:val="00433F68"/>
    <w:rsid w:val="00440B45"/>
    <w:rsid w:val="004571C0"/>
    <w:rsid w:val="0046369B"/>
    <w:rsid w:val="004652DD"/>
    <w:rsid w:val="004668DD"/>
    <w:rsid w:val="004670E6"/>
    <w:rsid w:val="0047619C"/>
    <w:rsid w:val="00490070"/>
    <w:rsid w:val="004A21BB"/>
    <w:rsid w:val="004A2F10"/>
    <w:rsid w:val="004A7187"/>
    <w:rsid w:val="004A7728"/>
    <w:rsid w:val="004B19DB"/>
    <w:rsid w:val="004B5AEF"/>
    <w:rsid w:val="004B7707"/>
    <w:rsid w:val="004C411E"/>
    <w:rsid w:val="004C555D"/>
    <w:rsid w:val="004C64BE"/>
    <w:rsid w:val="004D340E"/>
    <w:rsid w:val="004E2FDF"/>
    <w:rsid w:val="004F7DE2"/>
    <w:rsid w:val="005170EB"/>
    <w:rsid w:val="00526E7E"/>
    <w:rsid w:val="005375CD"/>
    <w:rsid w:val="005414C1"/>
    <w:rsid w:val="00546F22"/>
    <w:rsid w:val="00554470"/>
    <w:rsid w:val="005546CC"/>
    <w:rsid w:val="005547FB"/>
    <w:rsid w:val="0056276D"/>
    <w:rsid w:val="005649B0"/>
    <w:rsid w:val="00584A11"/>
    <w:rsid w:val="00594CAE"/>
    <w:rsid w:val="005975A1"/>
    <w:rsid w:val="005A0440"/>
    <w:rsid w:val="005A54E5"/>
    <w:rsid w:val="005A7796"/>
    <w:rsid w:val="005B4768"/>
    <w:rsid w:val="005B4CD0"/>
    <w:rsid w:val="005C30D7"/>
    <w:rsid w:val="005D78B4"/>
    <w:rsid w:val="005E2A32"/>
    <w:rsid w:val="005E5E2F"/>
    <w:rsid w:val="005F2417"/>
    <w:rsid w:val="005F5961"/>
    <w:rsid w:val="005F79D0"/>
    <w:rsid w:val="006023EC"/>
    <w:rsid w:val="00610EC1"/>
    <w:rsid w:val="00614EB6"/>
    <w:rsid w:val="0062315F"/>
    <w:rsid w:val="00623C44"/>
    <w:rsid w:val="00632CB2"/>
    <w:rsid w:val="00636735"/>
    <w:rsid w:val="00640FD7"/>
    <w:rsid w:val="006429B8"/>
    <w:rsid w:val="00642ACF"/>
    <w:rsid w:val="00654401"/>
    <w:rsid w:val="00660898"/>
    <w:rsid w:val="006613FE"/>
    <w:rsid w:val="00665679"/>
    <w:rsid w:val="00676FA7"/>
    <w:rsid w:val="00680BB5"/>
    <w:rsid w:val="00684653"/>
    <w:rsid w:val="00693D78"/>
    <w:rsid w:val="006A74E9"/>
    <w:rsid w:val="006B32EF"/>
    <w:rsid w:val="006B3E83"/>
    <w:rsid w:val="006C1A17"/>
    <w:rsid w:val="006C2880"/>
    <w:rsid w:val="006C3ED2"/>
    <w:rsid w:val="006D07F3"/>
    <w:rsid w:val="006D0D59"/>
    <w:rsid w:val="006E581B"/>
    <w:rsid w:val="006E5AEA"/>
    <w:rsid w:val="006E793E"/>
    <w:rsid w:val="006F0A4D"/>
    <w:rsid w:val="006F3A61"/>
    <w:rsid w:val="00701802"/>
    <w:rsid w:val="007133F0"/>
    <w:rsid w:val="0072329F"/>
    <w:rsid w:val="0073014B"/>
    <w:rsid w:val="00735BD4"/>
    <w:rsid w:val="00743D22"/>
    <w:rsid w:val="007509A4"/>
    <w:rsid w:val="007635C4"/>
    <w:rsid w:val="00767002"/>
    <w:rsid w:val="007735E3"/>
    <w:rsid w:val="00775990"/>
    <w:rsid w:val="00775C3A"/>
    <w:rsid w:val="00785D05"/>
    <w:rsid w:val="00786275"/>
    <w:rsid w:val="00791969"/>
    <w:rsid w:val="00794FB8"/>
    <w:rsid w:val="007A04FB"/>
    <w:rsid w:val="007A6DF6"/>
    <w:rsid w:val="007B27AE"/>
    <w:rsid w:val="007C01F7"/>
    <w:rsid w:val="007E71C3"/>
    <w:rsid w:val="008012C3"/>
    <w:rsid w:val="0080439B"/>
    <w:rsid w:val="00806DA8"/>
    <w:rsid w:val="00807423"/>
    <w:rsid w:val="00811596"/>
    <w:rsid w:val="00814FB9"/>
    <w:rsid w:val="00814FC6"/>
    <w:rsid w:val="00822781"/>
    <w:rsid w:val="00830161"/>
    <w:rsid w:val="00832751"/>
    <w:rsid w:val="00837412"/>
    <w:rsid w:val="00842E9C"/>
    <w:rsid w:val="00845DA4"/>
    <w:rsid w:val="008464CB"/>
    <w:rsid w:val="00847657"/>
    <w:rsid w:val="008507FF"/>
    <w:rsid w:val="00883B18"/>
    <w:rsid w:val="00891ED5"/>
    <w:rsid w:val="00897DD0"/>
    <w:rsid w:val="008A0EB1"/>
    <w:rsid w:val="008A4A44"/>
    <w:rsid w:val="008A5EB5"/>
    <w:rsid w:val="008B1EC2"/>
    <w:rsid w:val="0090013F"/>
    <w:rsid w:val="009138C4"/>
    <w:rsid w:val="00916C7B"/>
    <w:rsid w:val="0092112C"/>
    <w:rsid w:val="00922109"/>
    <w:rsid w:val="0092216B"/>
    <w:rsid w:val="009225C4"/>
    <w:rsid w:val="0092453A"/>
    <w:rsid w:val="009424BE"/>
    <w:rsid w:val="00951813"/>
    <w:rsid w:val="0095340A"/>
    <w:rsid w:val="00957618"/>
    <w:rsid w:val="00960B9C"/>
    <w:rsid w:val="00967BAF"/>
    <w:rsid w:val="00976424"/>
    <w:rsid w:val="00986A04"/>
    <w:rsid w:val="00990FB5"/>
    <w:rsid w:val="009922BB"/>
    <w:rsid w:val="009A0E1D"/>
    <w:rsid w:val="009A2A72"/>
    <w:rsid w:val="009A7371"/>
    <w:rsid w:val="009B19BC"/>
    <w:rsid w:val="009B3582"/>
    <w:rsid w:val="009C1927"/>
    <w:rsid w:val="009C2643"/>
    <w:rsid w:val="009C79EE"/>
    <w:rsid w:val="009D38E7"/>
    <w:rsid w:val="009D6461"/>
    <w:rsid w:val="009E0BF6"/>
    <w:rsid w:val="009E260D"/>
    <w:rsid w:val="009E2AD2"/>
    <w:rsid w:val="009E7C6F"/>
    <w:rsid w:val="009E7EAC"/>
    <w:rsid w:val="009F388F"/>
    <w:rsid w:val="009F515F"/>
    <w:rsid w:val="009F67CA"/>
    <w:rsid w:val="00A04C51"/>
    <w:rsid w:val="00A055AC"/>
    <w:rsid w:val="00A06527"/>
    <w:rsid w:val="00A1131B"/>
    <w:rsid w:val="00A21477"/>
    <w:rsid w:val="00A21AA6"/>
    <w:rsid w:val="00A2793A"/>
    <w:rsid w:val="00A41EAA"/>
    <w:rsid w:val="00A45BA9"/>
    <w:rsid w:val="00A468B3"/>
    <w:rsid w:val="00A53899"/>
    <w:rsid w:val="00A53B0E"/>
    <w:rsid w:val="00A6696A"/>
    <w:rsid w:val="00A8203F"/>
    <w:rsid w:val="00A836E4"/>
    <w:rsid w:val="00A928C8"/>
    <w:rsid w:val="00AA21E8"/>
    <w:rsid w:val="00AA586C"/>
    <w:rsid w:val="00AB37D4"/>
    <w:rsid w:val="00AB6F46"/>
    <w:rsid w:val="00AC6221"/>
    <w:rsid w:val="00AD4BBB"/>
    <w:rsid w:val="00AD72EF"/>
    <w:rsid w:val="00AE0F16"/>
    <w:rsid w:val="00AE51E4"/>
    <w:rsid w:val="00AF2E69"/>
    <w:rsid w:val="00AF6980"/>
    <w:rsid w:val="00B050DB"/>
    <w:rsid w:val="00B10809"/>
    <w:rsid w:val="00B11D0F"/>
    <w:rsid w:val="00B47C10"/>
    <w:rsid w:val="00B567BE"/>
    <w:rsid w:val="00B63702"/>
    <w:rsid w:val="00B7378E"/>
    <w:rsid w:val="00B767D5"/>
    <w:rsid w:val="00B817E6"/>
    <w:rsid w:val="00B83096"/>
    <w:rsid w:val="00B85189"/>
    <w:rsid w:val="00B91C0C"/>
    <w:rsid w:val="00B932B6"/>
    <w:rsid w:val="00B955D6"/>
    <w:rsid w:val="00B95853"/>
    <w:rsid w:val="00BA0AB1"/>
    <w:rsid w:val="00BA5299"/>
    <w:rsid w:val="00BB1BD6"/>
    <w:rsid w:val="00BB7DE5"/>
    <w:rsid w:val="00BC01C7"/>
    <w:rsid w:val="00BC6D08"/>
    <w:rsid w:val="00BD246C"/>
    <w:rsid w:val="00BD3FBB"/>
    <w:rsid w:val="00BD7185"/>
    <w:rsid w:val="00BD7399"/>
    <w:rsid w:val="00BE3916"/>
    <w:rsid w:val="00BE5893"/>
    <w:rsid w:val="00BE639F"/>
    <w:rsid w:val="00BF225F"/>
    <w:rsid w:val="00BF30E4"/>
    <w:rsid w:val="00BF45C3"/>
    <w:rsid w:val="00C03CEA"/>
    <w:rsid w:val="00C03EB4"/>
    <w:rsid w:val="00C42EC8"/>
    <w:rsid w:val="00C46DA3"/>
    <w:rsid w:val="00C71A82"/>
    <w:rsid w:val="00C74D86"/>
    <w:rsid w:val="00C82D7E"/>
    <w:rsid w:val="00C9274F"/>
    <w:rsid w:val="00C9751F"/>
    <w:rsid w:val="00CA07EB"/>
    <w:rsid w:val="00CA098F"/>
    <w:rsid w:val="00CA72B5"/>
    <w:rsid w:val="00CE4DA9"/>
    <w:rsid w:val="00CF1205"/>
    <w:rsid w:val="00CF312C"/>
    <w:rsid w:val="00CF3AB8"/>
    <w:rsid w:val="00CF56A3"/>
    <w:rsid w:val="00CF72B5"/>
    <w:rsid w:val="00D01176"/>
    <w:rsid w:val="00D06DF6"/>
    <w:rsid w:val="00D10478"/>
    <w:rsid w:val="00D1174C"/>
    <w:rsid w:val="00D125F9"/>
    <w:rsid w:val="00D12702"/>
    <w:rsid w:val="00D141DE"/>
    <w:rsid w:val="00D1579F"/>
    <w:rsid w:val="00D27DB2"/>
    <w:rsid w:val="00D37F56"/>
    <w:rsid w:val="00D50E90"/>
    <w:rsid w:val="00D62688"/>
    <w:rsid w:val="00D629F8"/>
    <w:rsid w:val="00D76DD1"/>
    <w:rsid w:val="00D76FBB"/>
    <w:rsid w:val="00D81DCD"/>
    <w:rsid w:val="00DA314D"/>
    <w:rsid w:val="00DA54B2"/>
    <w:rsid w:val="00DB412B"/>
    <w:rsid w:val="00DE29E4"/>
    <w:rsid w:val="00E053D9"/>
    <w:rsid w:val="00E07522"/>
    <w:rsid w:val="00E21C90"/>
    <w:rsid w:val="00E22796"/>
    <w:rsid w:val="00E27515"/>
    <w:rsid w:val="00E27EC9"/>
    <w:rsid w:val="00E31D0A"/>
    <w:rsid w:val="00E33E0A"/>
    <w:rsid w:val="00E340D9"/>
    <w:rsid w:val="00E44313"/>
    <w:rsid w:val="00E60652"/>
    <w:rsid w:val="00E7558F"/>
    <w:rsid w:val="00E837A3"/>
    <w:rsid w:val="00E85446"/>
    <w:rsid w:val="00E918B5"/>
    <w:rsid w:val="00E9384D"/>
    <w:rsid w:val="00E951D6"/>
    <w:rsid w:val="00E96C4F"/>
    <w:rsid w:val="00EA0458"/>
    <w:rsid w:val="00EB4CD8"/>
    <w:rsid w:val="00EC2295"/>
    <w:rsid w:val="00EC4797"/>
    <w:rsid w:val="00ED45DB"/>
    <w:rsid w:val="00ED5688"/>
    <w:rsid w:val="00ED6FFC"/>
    <w:rsid w:val="00EE3BD2"/>
    <w:rsid w:val="00EF128E"/>
    <w:rsid w:val="00EF2FC4"/>
    <w:rsid w:val="00EF6414"/>
    <w:rsid w:val="00F1687A"/>
    <w:rsid w:val="00F17F8E"/>
    <w:rsid w:val="00F2153E"/>
    <w:rsid w:val="00F25940"/>
    <w:rsid w:val="00F25E09"/>
    <w:rsid w:val="00F2719F"/>
    <w:rsid w:val="00F3075E"/>
    <w:rsid w:val="00F400A8"/>
    <w:rsid w:val="00F43115"/>
    <w:rsid w:val="00F513DB"/>
    <w:rsid w:val="00F7182B"/>
    <w:rsid w:val="00F779D7"/>
    <w:rsid w:val="00F8288F"/>
    <w:rsid w:val="00FA73BF"/>
    <w:rsid w:val="00FB3E9F"/>
    <w:rsid w:val="00FC55D6"/>
    <w:rsid w:val="00FD5FF0"/>
    <w:rsid w:val="00FD797F"/>
    <w:rsid w:val="00FE4A1C"/>
    <w:rsid w:val="00FE53CA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F07731"/>
  <w15:docId w15:val="{E29A0BAA-9B2E-4C41-92FC-9D815E5A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WenQuanYi Micro Hei" w:cs="FreeSans"/>
      <w:kern w:val="1"/>
      <w:sz w:val="24"/>
      <w:szCs w:val="24"/>
      <w:lang w:eastAsia="zh-CN" w:bidi="hi-IN"/>
    </w:rPr>
  </w:style>
  <w:style w:type="paragraph" w:styleId="Ttulo1">
    <w:name w:val="heading 1"/>
    <w:basedOn w:val="Ttulo6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6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6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after="120"/>
      <w:ind w:left="709" w:firstLine="0"/>
      <w:jc w:val="both"/>
      <w:outlineLvl w:val="7"/>
    </w:pPr>
    <w:rPr>
      <w:rFonts w:ascii="Century Gothic" w:hAnsi="Century Gothic" w:cs="Century Gothic"/>
      <w:b/>
      <w:sz w:val="18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Tipodeletrapredefinidodopargrafo">
    <w:name w:val="Tipo de letra predefinido do parágrafo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Tipodeletrapredefinidodopargrafo1">
    <w:name w:val="Tipo de letra predefinido do parágrafo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6z0">
    <w:name w:val="WW8Num6z0"/>
    <w:rPr>
      <w:b w:val="0"/>
      <w:bCs w:val="0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9z0">
    <w:name w:val="WW8Num9z0"/>
    <w:rPr>
      <w:b w:val="0"/>
      <w:bCs w:val="0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b w:val="0"/>
      <w:bCs w:val="0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4z0">
    <w:name w:val="WW8Num14z0"/>
    <w:rPr>
      <w:b w:val="0"/>
      <w:bCs w:val="0"/>
    </w:rPr>
  </w:style>
  <w:style w:type="character" w:customStyle="1" w:styleId="WW8Num15z0">
    <w:name w:val="WW8Num15z0"/>
    <w:rPr>
      <w:b w:val="0"/>
      <w:bCs w:val="0"/>
    </w:rPr>
  </w:style>
  <w:style w:type="character" w:customStyle="1" w:styleId="WW8Num16z0">
    <w:name w:val="WW8Num16z0"/>
    <w:rPr>
      <w:b w:val="0"/>
      <w:b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Fontepargpadro3">
    <w:name w:val="Fonte parág. padrão3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Fontepargpadro2">
    <w:name w:val="Fonte parág. padrão2"/>
  </w:style>
  <w:style w:type="character" w:customStyle="1" w:styleId="StrongEmphasis">
    <w:name w:val="Strong Emphasis"/>
    <w:rPr>
      <w:b/>
      <w:bCs/>
      <w:color w:val="FF0000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textoazul1">
    <w:name w:val="texto_azul1"/>
    <w:rPr>
      <w:rFonts w:ascii="Tahoma" w:hAnsi="Tahoma" w:cs="Tahoma"/>
      <w:color w:val="3E6185"/>
      <w:sz w:val="22"/>
      <w:szCs w:val="22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Symbol">
    <w:name w:val="Endnote Symbol"/>
  </w:style>
  <w:style w:type="character" w:customStyle="1" w:styleId="EndnoteCharacters">
    <w:name w:val="Endnote Characters"/>
    <w:rPr>
      <w:vertAlign w:val="superscript"/>
    </w:rPr>
  </w:style>
  <w:style w:type="character" w:customStyle="1" w:styleId="NumberingSymbolsuser">
    <w:name w:val="Numbering Symbols (user)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odapChar">
    <w:name w:val="Rodapé Char"/>
    <w:rPr>
      <w:rFonts w:cs="Mangal"/>
      <w:szCs w:val="21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apple-converted-space">
    <w:name w:val="apple-converted-space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pPr>
      <w:keepNext/>
      <w:widowControl w:val="0"/>
    </w:pPr>
    <w:rPr>
      <w:b/>
      <w:sz w:val="24"/>
    </w:rPr>
  </w:style>
  <w:style w:type="paragraph" w:customStyle="1" w:styleId="Ttulo21">
    <w:name w:val="Título 21"/>
    <w:basedOn w:val="Standard"/>
    <w:next w:val="Standard"/>
    <w:pPr>
      <w:keepNext/>
      <w:overflowPunct w:val="0"/>
      <w:autoSpaceDE w:val="0"/>
    </w:pPr>
    <w:rPr>
      <w:rFonts w:ascii="Arial" w:hAnsi="Arial" w:cs="Arial"/>
      <w:b/>
    </w:rPr>
  </w:style>
  <w:style w:type="paragraph" w:customStyle="1" w:styleId="Ttulo31">
    <w:name w:val="Título 31"/>
    <w:basedOn w:val="Standard"/>
    <w:next w:val="Standard"/>
    <w:pPr>
      <w:keepNext/>
      <w:overflowPunct w:val="0"/>
      <w:autoSpaceDE w:val="0"/>
    </w:pPr>
    <w:rPr>
      <w:rFonts w:ascii="Arial" w:hAnsi="Arial" w:cs="Arial"/>
      <w:b/>
      <w:u w:val="single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0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Ttulo10"/>
    <w:next w:val="Subttulo"/>
  </w:style>
  <w:style w:type="paragraph" w:styleId="Subttulo">
    <w:name w:val="Subtitle"/>
    <w:basedOn w:val="Ttulo10"/>
    <w:next w:val="Textbody"/>
    <w:qFormat/>
    <w:rPr>
      <w:i/>
      <w:iCs/>
    </w:rPr>
  </w:style>
  <w:style w:type="paragraph" w:customStyle="1" w:styleId="WW-Ttulo1">
    <w:name w:val="WW-Título1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abealho1">
    <w:name w:val="Cabeçalho1"/>
    <w:basedOn w:val="Standard"/>
    <w:rPr>
      <w:sz w:val="24"/>
      <w:szCs w:val="24"/>
    </w:rPr>
  </w:style>
  <w:style w:type="paragraph" w:customStyle="1" w:styleId="Rodap1">
    <w:name w:val="Rodapé1"/>
    <w:basedOn w:val="Standard"/>
    <w:rPr>
      <w:sz w:val="24"/>
      <w:szCs w:val="24"/>
    </w:rPr>
  </w:style>
  <w:style w:type="paragraph" w:customStyle="1" w:styleId="WW-Ttulo11">
    <w:name w:val="WW-Título11"/>
    <w:basedOn w:val="Standard"/>
    <w:next w:val="Subttulo"/>
    <w:pPr>
      <w:ind w:firstLine="708"/>
    </w:pPr>
    <w:rPr>
      <w:rFonts w:ascii="Tahoma" w:hAnsi="Tahoma" w:cs="Tahoma"/>
      <w:sz w:val="40"/>
      <w:szCs w:val="24"/>
    </w:rPr>
  </w:style>
  <w:style w:type="paragraph" w:customStyle="1" w:styleId="TextosemFormatao1">
    <w:name w:val="Texto sem Formatação1"/>
    <w:basedOn w:val="Standard"/>
    <w:rPr>
      <w:rFonts w:ascii="Courier New" w:hAnsi="Courier New" w:cs="Courier New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Contedodetabela"/>
    <w:rPr>
      <w:b/>
      <w:bCs/>
    </w:rPr>
  </w:style>
  <w:style w:type="paragraph" w:customStyle="1" w:styleId="Textbodyindent">
    <w:name w:val="Text body indent"/>
    <w:basedOn w:val="Standard"/>
    <w:pPr>
      <w:jc w:val="both"/>
    </w:pPr>
    <w:rPr>
      <w:rFonts w:ascii="Arial" w:hAnsi="Arial" w:cs="Arial"/>
      <w:sz w:val="16"/>
    </w:rPr>
  </w:style>
  <w:style w:type="paragraph" w:customStyle="1" w:styleId="LO-normal">
    <w:name w:val="LO-normal"/>
    <w:basedOn w:val="Standard"/>
    <w:rPr>
      <w:color w:val="000000"/>
    </w:rPr>
  </w:style>
  <w:style w:type="paragraph" w:customStyle="1" w:styleId="Textopadro">
    <w:name w:val="Texto padrão"/>
    <w:basedOn w:val="Standard"/>
    <w:rPr>
      <w:color w:val="000000"/>
    </w:rPr>
  </w:style>
  <w:style w:type="paragraph" w:customStyle="1" w:styleId="conteudo">
    <w:name w:val="conteudo"/>
    <w:basedOn w:val="Standard"/>
    <w:pPr>
      <w:spacing w:before="100" w:after="100"/>
    </w:pPr>
    <w:rPr>
      <w:color w:val="000000"/>
    </w:rPr>
  </w:style>
  <w:style w:type="paragraph" w:customStyle="1" w:styleId="Corpodetexto21">
    <w:name w:val="Corpo de texto 21"/>
    <w:basedOn w:val="Standard"/>
    <w:pPr>
      <w:spacing w:before="280" w:after="280"/>
    </w:pPr>
  </w:style>
  <w:style w:type="paragraph" w:customStyle="1" w:styleId="Corpodetexto31">
    <w:name w:val="Corpo de texto 31"/>
    <w:basedOn w:val="Standard"/>
    <w:pPr>
      <w:spacing w:before="280" w:after="280"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</w:rPr>
  </w:style>
  <w:style w:type="paragraph" w:customStyle="1" w:styleId="Recuodecorpodetexto21">
    <w:name w:val="Recuo de corpo de texto 21"/>
    <w:basedOn w:val="Standard"/>
    <w:pPr>
      <w:spacing w:line="200" w:lineRule="exact"/>
      <w:ind w:left="737" w:hanging="737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PreformattedTextuser">
    <w:name w:val="Preformatted Text (user)"/>
    <w:basedOn w:val="Standard"/>
    <w:rPr>
      <w:rFonts w:ascii="DejaVu Sans Mono" w:eastAsia="DejaVu Sans" w:hAnsi="DejaVu Sans Mono" w:cs="DejaVu Sans Mono"/>
    </w:rPr>
  </w:style>
  <w:style w:type="paragraph" w:customStyle="1" w:styleId="BodyText24">
    <w:name w:val="Body Text 24"/>
    <w:basedOn w:val="Standard"/>
    <w:pPr>
      <w:widowControl w:val="0"/>
      <w:autoSpaceDE w:val="0"/>
      <w:jc w:val="both"/>
    </w:pPr>
    <w:rPr>
      <w:rFonts w:ascii="Arial" w:eastAsia="DejaVu Sans" w:hAnsi="Arial" w:cs="Arial"/>
      <w:sz w:val="24"/>
      <w:szCs w:val="24"/>
    </w:rPr>
  </w:style>
  <w:style w:type="paragraph" w:customStyle="1" w:styleId="Standarduser">
    <w:name w:val="Standard (user)"/>
    <w:pPr>
      <w:suppressAutoHyphens/>
      <w:textAlignment w:val="baseline"/>
    </w:pPr>
    <w:rPr>
      <w:kern w:val="1"/>
      <w:lang w:eastAsia="zh-CN"/>
    </w:rPr>
  </w:style>
  <w:style w:type="paragraph" w:customStyle="1" w:styleId="Normal1">
    <w:name w:val="Normal1"/>
    <w:pPr>
      <w:suppressAutoHyphens/>
      <w:autoSpaceDE w:val="0"/>
      <w:textAlignment w:val="baseline"/>
    </w:pPr>
    <w:rPr>
      <w:rFonts w:ascii="Book Antiqua" w:eastAsia="Arial" w:hAnsi="Book Antiqua" w:cs="Book Antiqua"/>
      <w:color w:val="000000"/>
      <w:kern w:val="1"/>
      <w:sz w:val="24"/>
      <w:szCs w:val="24"/>
      <w:lang w:eastAsia="zh-C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6"/>
    <w:next w:val="Corpodetexto"/>
    <w:qFormat/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81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A8C6-4C10-4B1A-B274-077CDD46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01_2013</vt:lpstr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01_2013</dc:title>
  <dc:creator>RH-5</dc:creator>
  <cp:lastModifiedBy>MAYARA PIMENTEL TOLEDO</cp:lastModifiedBy>
  <cp:revision>5</cp:revision>
  <cp:lastPrinted>2025-03-12T19:06:00Z</cp:lastPrinted>
  <dcterms:created xsi:type="dcterms:W3CDTF">2025-03-12T18:57:00Z</dcterms:created>
  <dcterms:modified xsi:type="dcterms:W3CDTF">2025-03-12T19:18:00Z</dcterms:modified>
</cp:coreProperties>
</file>